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11" w:rsidRDefault="00221803">
      <w:pPr>
        <w:ind w:right="-200"/>
        <w:jc w:val="both"/>
        <w:sectPr w:rsidR="00373311">
          <w:pgSz w:w="11902" w:h="16834"/>
          <w:pgMar w:top="0" w:right="2880" w:bottom="640" w:left="0" w:header="720" w:footer="720" w:gutter="0"/>
          <w:cols w:space="720"/>
        </w:sectPr>
      </w:pPr>
      <w:r w:rsidRPr="0022180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95.1pt;height:841.7pt;z-index:-251658752;mso-position-horizontal-relative:page">
            <v:imagedata r:id="rId7" o:title=""/>
            <w10:wrap anchorx="page"/>
            <w10:anchorlock/>
          </v:shape>
        </w:pict>
      </w:r>
    </w:p>
    <w:p w:rsidR="00EC0A7B" w:rsidRDefault="00A55BA6"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Содержание</w:t>
      </w:r>
    </w:p>
    <w:p w:rsidR="00216B4E" w:rsidRDefault="00216B4E"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Style w:val="a6"/>
        <w:tblW w:w="0" w:type="auto"/>
        <w:tblLook w:val="04A0"/>
      </w:tblPr>
      <w:tblGrid>
        <w:gridCol w:w="534"/>
        <w:gridCol w:w="7796"/>
        <w:gridCol w:w="886"/>
      </w:tblGrid>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w:t>
            </w:r>
          </w:p>
        </w:tc>
        <w:tc>
          <w:tcPr>
            <w:tcW w:w="779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sidRPr="00216B4E">
              <w:rPr>
                <w:rFonts w:ascii="Times New Roman" w:hAnsi="Times New Roman" w:cs="Times New Roman"/>
                <w:sz w:val="24"/>
                <w:szCs w:val="24"/>
              </w:rPr>
              <w:t>Пояснительная записка</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стр.3 </w:t>
            </w:r>
          </w:p>
        </w:tc>
      </w:tr>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2.</w:t>
            </w:r>
          </w:p>
        </w:tc>
        <w:tc>
          <w:tcPr>
            <w:tcW w:w="7796" w:type="dxa"/>
          </w:tcPr>
          <w:p w:rsidR="00216B4E" w:rsidRPr="0098369B" w:rsidRDefault="00A55BA6" w:rsidP="00216B4E">
            <w:pPr>
              <w:pStyle w:val="a5"/>
              <w:spacing w:line="240" w:lineRule="auto"/>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Актуальность программы</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стр.3</w:t>
            </w:r>
          </w:p>
        </w:tc>
      </w:tr>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3.</w:t>
            </w:r>
          </w:p>
        </w:tc>
        <w:tc>
          <w:tcPr>
            <w:tcW w:w="779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sidRPr="00216B4E">
              <w:rPr>
                <w:rFonts w:ascii="Times New Roman" w:hAnsi="Times New Roman" w:cs="Times New Roman"/>
                <w:sz w:val="24"/>
                <w:szCs w:val="24"/>
              </w:rPr>
              <w:t xml:space="preserve">Цель </w:t>
            </w:r>
            <w:r w:rsidR="00DD5EBC">
              <w:rPr>
                <w:rFonts w:ascii="Times New Roman" w:hAnsi="Times New Roman" w:cs="Times New Roman"/>
                <w:sz w:val="24"/>
                <w:szCs w:val="24"/>
              </w:rPr>
              <w:t>и з</w:t>
            </w:r>
            <w:r w:rsidR="00DD5EBC" w:rsidRPr="00216B4E">
              <w:rPr>
                <w:rFonts w:ascii="Times New Roman" w:hAnsi="Times New Roman" w:cs="Times New Roman"/>
                <w:sz w:val="24"/>
                <w:szCs w:val="24"/>
              </w:rPr>
              <w:t xml:space="preserve">адачи </w:t>
            </w:r>
            <w:r w:rsidRPr="00216B4E">
              <w:rPr>
                <w:rFonts w:ascii="Times New Roman" w:hAnsi="Times New Roman" w:cs="Times New Roman"/>
                <w:sz w:val="24"/>
                <w:szCs w:val="24"/>
              </w:rPr>
              <w:t>программы</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стр.4</w:t>
            </w:r>
          </w:p>
        </w:tc>
      </w:tr>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4.</w:t>
            </w:r>
          </w:p>
        </w:tc>
        <w:tc>
          <w:tcPr>
            <w:tcW w:w="7796" w:type="dxa"/>
          </w:tcPr>
          <w:p w:rsidR="00216B4E" w:rsidRPr="0081503C" w:rsidRDefault="00A55BA6" w:rsidP="00DD5EBC">
            <w:pPr>
              <w:pStyle w:val="a5"/>
              <w:spacing w:line="240" w:lineRule="auto"/>
              <w:rPr>
                <w:rFonts w:ascii="Times New Roman" w:eastAsia="Times New Roman" w:hAnsi="Times New Roman" w:cs="Times New Roman"/>
                <w:bCs/>
                <w:color w:val="000000"/>
                <w:sz w:val="24"/>
                <w:szCs w:val="24"/>
                <w:lang w:eastAsia="ru-RU"/>
              </w:rPr>
            </w:pPr>
            <w:r w:rsidRPr="0081503C">
              <w:rPr>
                <w:rFonts w:ascii="Times New Roman" w:eastAsia="Times New Roman" w:hAnsi="Times New Roman" w:cs="Times New Roman"/>
                <w:bCs/>
                <w:color w:val="000000"/>
                <w:sz w:val="24"/>
                <w:szCs w:val="24"/>
                <w:lang w:eastAsia="ru-RU"/>
              </w:rPr>
              <w:t>Адресат программы</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стр.4</w:t>
            </w:r>
          </w:p>
        </w:tc>
      </w:tr>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5.</w:t>
            </w:r>
          </w:p>
        </w:tc>
        <w:tc>
          <w:tcPr>
            <w:tcW w:w="779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sidRPr="00216B4E">
              <w:rPr>
                <w:rFonts w:ascii="Times New Roman" w:hAnsi="Times New Roman" w:cs="Times New Roman"/>
                <w:sz w:val="24"/>
                <w:szCs w:val="24"/>
              </w:rPr>
              <w:t xml:space="preserve">Содержание </w:t>
            </w:r>
            <w:r w:rsidR="000E6280">
              <w:rPr>
                <w:rFonts w:ascii="Times New Roman" w:hAnsi="Times New Roman" w:cs="Times New Roman"/>
                <w:sz w:val="24"/>
                <w:szCs w:val="24"/>
              </w:rPr>
              <w:t xml:space="preserve">рабочей </w:t>
            </w:r>
            <w:r w:rsidRPr="00216B4E">
              <w:rPr>
                <w:rFonts w:ascii="Times New Roman" w:hAnsi="Times New Roman" w:cs="Times New Roman"/>
                <w:sz w:val="24"/>
                <w:szCs w:val="24"/>
              </w:rPr>
              <w:t>программ</w:t>
            </w:r>
            <w:r>
              <w:rPr>
                <w:rFonts w:ascii="Times New Roman" w:hAnsi="Times New Roman" w:cs="Times New Roman"/>
                <w:sz w:val="24"/>
                <w:szCs w:val="24"/>
              </w:rPr>
              <w:t>ы</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стр.5</w:t>
            </w:r>
          </w:p>
        </w:tc>
      </w:tr>
      <w:tr w:rsidR="00373311" w:rsidTr="00216B4E">
        <w:tc>
          <w:tcPr>
            <w:tcW w:w="534" w:type="dxa"/>
          </w:tcPr>
          <w:p w:rsidR="00216B4E"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6.</w:t>
            </w:r>
          </w:p>
        </w:tc>
        <w:tc>
          <w:tcPr>
            <w:tcW w:w="779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hAnsi="Times New Roman" w:cs="Times New Roman"/>
                <w:sz w:val="24"/>
                <w:szCs w:val="24"/>
              </w:rPr>
              <w:t>Методы и ф</w:t>
            </w:r>
            <w:r w:rsidRPr="00216B4E">
              <w:rPr>
                <w:rFonts w:ascii="Times New Roman" w:hAnsi="Times New Roman" w:cs="Times New Roman"/>
                <w:sz w:val="24"/>
                <w:szCs w:val="24"/>
              </w:rPr>
              <w:t>ормы</w:t>
            </w:r>
            <w:r>
              <w:rPr>
                <w:rFonts w:ascii="Times New Roman" w:hAnsi="Times New Roman" w:cs="Times New Roman"/>
                <w:sz w:val="24"/>
                <w:szCs w:val="24"/>
              </w:rPr>
              <w:t xml:space="preserve"> обучения</w:t>
            </w:r>
          </w:p>
        </w:tc>
        <w:tc>
          <w:tcPr>
            <w:tcW w:w="886" w:type="dxa"/>
          </w:tcPr>
          <w:p w:rsidR="00216B4E"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w:t>
            </w:r>
            <w:r w:rsidR="0081503C">
              <w:rPr>
                <w:rFonts w:ascii="Times New Roman" w:eastAsia="Times New Roman" w:hAnsi="Times New Roman" w:cs="Times New Roman"/>
                <w:b/>
                <w:bCs/>
                <w:color w:val="000000"/>
                <w:sz w:val="24"/>
                <w:szCs w:val="24"/>
                <w:lang w:eastAsia="ru-RU"/>
              </w:rPr>
              <w:t>тр.5</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7.</w:t>
            </w:r>
          </w:p>
        </w:tc>
        <w:tc>
          <w:tcPr>
            <w:tcW w:w="7796" w:type="dxa"/>
          </w:tcPr>
          <w:p w:rsidR="0081503C" w:rsidRPr="00216B4E" w:rsidRDefault="00A55BA6" w:rsidP="000E6280">
            <w:pPr>
              <w:pStyle w:val="a5"/>
              <w:spacing w:line="240" w:lineRule="auto"/>
              <w:rPr>
                <w:rFonts w:ascii="Times New Roman" w:eastAsia="Times New Roman" w:hAnsi="Times New Roman" w:cs="Times New Roman"/>
                <w:b/>
                <w:bCs/>
                <w:color w:val="000000"/>
                <w:sz w:val="24"/>
                <w:szCs w:val="24"/>
                <w:lang w:eastAsia="ru-RU"/>
              </w:rPr>
            </w:pPr>
            <w:r>
              <w:rPr>
                <w:rFonts w:ascii="Times New Roman" w:hAnsi="Times New Roman" w:cs="Times New Roman"/>
                <w:sz w:val="24"/>
                <w:szCs w:val="24"/>
              </w:rPr>
              <w:t>Режим</w:t>
            </w:r>
            <w:r w:rsidRPr="00216B4E">
              <w:rPr>
                <w:rFonts w:ascii="Times New Roman" w:hAnsi="Times New Roman" w:cs="Times New Roman"/>
                <w:sz w:val="24"/>
                <w:szCs w:val="24"/>
              </w:rPr>
              <w:t xml:space="preserve"> </w:t>
            </w:r>
            <w:r w:rsidR="000E6280">
              <w:rPr>
                <w:rFonts w:ascii="Times New Roman" w:hAnsi="Times New Roman" w:cs="Times New Roman"/>
                <w:sz w:val="24"/>
                <w:szCs w:val="24"/>
              </w:rPr>
              <w:t>занятий</w:t>
            </w:r>
          </w:p>
        </w:tc>
        <w:tc>
          <w:tcPr>
            <w:tcW w:w="886" w:type="dxa"/>
          </w:tcPr>
          <w:p w:rsidR="0081503C"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w:t>
            </w:r>
            <w:r w:rsidR="0098369B">
              <w:rPr>
                <w:rFonts w:ascii="Times New Roman" w:eastAsia="Times New Roman" w:hAnsi="Times New Roman" w:cs="Times New Roman"/>
                <w:b/>
                <w:bCs/>
                <w:color w:val="000000"/>
                <w:sz w:val="24"/>
                <w:szCs w:val="24"/>
                <w:lang w:eastAsia="ru-RU"/>
              </w:rPr>
              <w:t>5</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8.</w:t>
            </w:r>
          </w:p>
        </w:tc>
        <w:tc>
          <w:tcPr>
            <w:tcW w:w="7796" w:type="dxa"/>
          </w:tcPr>
          <w:p w:rsidR="0081503C" w:rsidRPr="000E6280" w:rsidRDefault="00A55BA6" w:rsidP="00800299">
            <w:pPr>
              <w:pStyle w:val="a5"/>
              <w:spacing w:line="240" w:lineRule="auto"/>
              <w:rPr>
                <w:rFonts w:ascii="Times New Roman" w:eastAsia="Times New Roman" w:hAnsi="Times New Roman" w:cs="Times New Roman"/>
                <w:bCs/>
                <w:color w:val="000000"/>
                <w:sz w:val="24"/>
                <w:szCs w:val="24"/>
                <w:lang w:eastAsia="ru-RU"/>
              </w:rPr>
            </w:pPr>
            <w:r w:rsidRPr="000E6280">
              <w:rPr>
                <w:rFonts w:ascii="Times New Roman" w:eastAsia="Times New Roman" w:hAnsi="Times New Roman" w:cs="Times New Roman"/>
                <w:bCs/>
                <w:color w:val="000000"/>
                <w:sz w:val="24"/>
                <w:szCs w:val="24"/>
                <w:lang w:eastAsia="ru-RU"/>
              </w:rPr>
              <w:t>Срок освоения программы</w:t>
            </w:r>
          </w:p>
        </w:tc>
        <w:tc>
          <w:tcPr>
            <w:tcW w:w="886" w:type="dxa"/>
          </w:tcPr>
          <w:p w:rsidR="0081503C"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w:t>
            </w:r>
            <w:r w:rsidR="000E6280">
              <w:rPr>
                <w:rFonts w:ascii="Times New Roman" w:eastAsia="Times New Roman" w:hAnsi="Times New Roman" w:cs="Times New Roman"/>
                <w:b/>
                <w:bCs/>
                <w:color w:val="000000"/>
                <w:sz w:val="24"/>
                <w:szCs w:val="24"/>
                <w:lang w:eastAsia="ru-RU"/>
              </w:rPr>
              <w:t>тр.</w:t>
            </w:r>
            <w:r w:rsidR="0098369B">
              <w:rPr>
                <w:rFonts w:ascii="Times New Roman" w:eastAsia="Times New Roman" w:hAnsi="Times New Roman" w:cs="Times New Roman"/>
                <w:b/>
                <w:bCs/>
                <w:color w:val="000000"/>
                <w:sz w:val="24"/>
                <w:szCs w:val="24"/>
                <w:lang w:eastAsia="ru-RU"/>
              </w:rPr>
              <w:t>5</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9.</w:t>
            </w:r>
          </w:p>
        </w:tc>
        <w:tc>
          <w:tcPr>
            <w:tcW w:w="7796" w:type="dxa"/>
          </w:tcPr>
          <w:p w:rsidR="0081503C" w:rsidRPr="00216B4E" w:rsidRDefault="00A55BA6" w:rsidP="00216B4E">
            <w:pPr>
              <w:pStyle w:val="a5"/>
              <w:spacing w:line="240" w:lineRule="auto"/>
              <w:rPr>
                <w:rFonts w:ascii="Times New Roman" w:hAnsi="Times New Roman" w:cs="Times New Roman"/>
                <w:sz w:val="24"/>
                <w:szCs w:val="24"/>
              </w:rPr>
            </w:pPr>
            <w:r>
              <w:rPr>
                <w:rFonts w:ascii="Times New Roman" w:hAnsi="Times New Roman" w:cs="Times New Roman"/>
                <w:sz w:val="24"/>
                <w:szCs w:val="24"/>
              </w:rPr>
              <w:t>Объем часов</w:t>
            </w:r>
          </w:p>
        </w:tc>
        <w:tc>
          <w:tcPr>
            <w:tcW w:w="886" w:type="dxa"/>
          </w:tcPr>
          <w:p w:rsidR="0081503C"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w:t>
            </w:r>
            <w:r w:rsidR="000E6280">
              <w:rPr>
                <w:rFonts w:ascii="Times New Roman" w:eastAsia="Times New Roman" w:hAnsi="Times New Roman" w:cs="Times New Roman"/>
                <w:b/>
                <w:bCs/>
                <w:color w:val="000000"/>
                <w:sz w:val="24"/>
                <w:szCs w:val="24"/>
                <w:lang w:eastAsia="ru-RU"/>
              </w:rPr>
              <w:t>тр.6</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10.</w:t>
            </w:r>
          </w:p>
        </w:tc>
        <w:tc>
          <w:tcPr>
            <w:tcW w:w="7796" w:type="dxa"/>
          </w:tcPr>
          <w:p w:rsidR="0081503C" w:rsidRPr="000E6280" w:rsidRDefault="00A55BA6" w:rsidP="000E6280">
            <w:pPr>
              <w:pStyle w:val="a5"/>
              <w:shd w:val="clear" w:color="auto" w:fill="FFFFFF"/>
              <w:spacing w:line="240" w:lineRule="auto"/>
              <w:jc w:val="both"/>
              <w:rPr>
                <w:rFonts w:ascii="Times New Roman" w:hAnsi="Times New Roman" w:cs="Times New Roman"/>
                <w:sz w:val="24"/>
                <w:szCs w:val="24"/>
              </w:rPr>
            </w:pPr>
            <w:r w:rsidRPr="000E6280">
              <w:rPr>
                <w:rFonts w:ascii="Times New Roman" w:eastAsia="Times New Roman" w:hAnsi="Times New Roman" w:cs="Times New Roman"/>
                <w:bCs/>
                <w:color w:val="000000"/>
                <w:sz w:val="24"/>
                <w:szCs w:val="24"/>
                <w:lang w:eastAsia="ru-RU"/>
              </w:rPr>
              <w:t>Система формы контроля уровня достижений учащихся</w:t>
            </w:r>
          </w:p>
        </w:tc>
        <w:tc>
          <w:tcPr>
            <w:tcW w:w="886" w:type="dxa"/>
          </w:tcPr>
          <w:p w:rsidR="0081503C"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стр.6</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11.</w:t>
            </w:r>
          </w:p>
        </w:tc>
        <w:tc>
          <w:tcPr>
            <w:tcW w:w="7796" w:type="dxa"/>
          </w:tcPr>
          <w:p w:rsidR="0081503C" w:rsidRPr="00216B4E" w:rsidRDefault="00A55BA6" w:rsidP="00216B4E">
            <w:pPr>
              <w:pStyle w:val="a5"/>
              <w:spacing w:line="240" w:lineRule="auto"/>
              <w:rPr>
                <w:rFonts w:ascii="Times New Roman" w:hAnsi="Times New Roman" w:cs="Times New Roman"/>
                <w:sz w:val="24"/>
                <w:szCs w:val="24"/>
              </w:rPr>
            </w:pPr>
            <w:r>
              <w:rPr>
                <w:rFonts w:ascii="Times New Roman" w:hAnsi="Times New Roman" w:cs="Times New Roman"/>
                <w:sz w:val="24"/>
                <w:szCs w:val="24"/>
              </w:rPr>
              <w:t>Ожидаемый результат</w:t>
            </w:r>
          </w:p>
        </w:tc>
        <w:tc>
          <w:tcPr>
            <w:tcW w:w="886" w:type="dxa"/>
          </w:tcPr>
          <w:p w:rsidR="0081503C"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стр.6</w:t>
            </w:r>
          </w:p>
        </w:tc>
      </w:tr>
      <w:tr w:rsidR="00373311" w:rsidTr="00216B4E">
        <w:tc>
          <w:tcPr>
            <w:tcW w:w="534" w:type="dxa"/>
          </w:tcPr>
          <w:p w:rsidR="0081503C"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12.</w:t>
            </w:r>
          </w:p>
        </w:tc>
        <w:tc>
          <w:tcPr>
            <w:tcW w:w="7796" w:type="dxa"/>
          </w:tcPr>
          <w:p w:rsidR="0081503C" w:rsidRPr="00216B4E" w:rsidRDefault="00A55BA6" w:rsidP="00216B4E">
            <w:pPr>
              <w:pStyle w:val="a5"/>
              <w:spacing w:line="240" w:lineRule="auto"/>
              <w:rPr>
                <w:rFonts w:ascii="Times New Roman" w:hAnsi="Times New Roman" w:cs="Times New Roman"/>
                <w:sz w:val="24"/>
                <w:szCs w:val="24"/>
              </w:rPr>
            </w:pPr>
            <w:r w:rsidRPr="00216B4E">
              <w:rPr>
                <w:rFonts w:ascii="Times New Roman" w:hAnsi="Times New Roman" w:cs="Times New Roman"/>
                <w:sz w:val="24"/>
                <w:szCs w:val="24"/>
              </w:rPr>
              <w:t>Учебно-тематический план</w:t>
            </w:r>
          </w:p>
        </w:tc>
        <w:tc>
          <w:tcPr>
            <w:tcW w:w="886" w:type="dxa"/>
          </w:tcPr>
          <w:p w:rsidR="0081503C" w:rsidRPr="00346AE4"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стр.7</w:t>
            </w:r>
          </w:p>
        </w:tc>
      </w:tr>
      <w:tr w:rsidR="00373311" w:rsidTr="00216B4E">
        <w:tc>
          <w:tcPr>
            <w:tcW w:w="534" w:type="dxa"/>
          </w:tcPr>
          <w:p w:rsidR="000E6280"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13.</w:t>
            </w:r>
          </w:p>
        </w:tc>
        <w:tc>
          <w:tcPr>
            <w:tcW w:w="7796" w:type="dxa"/>
          </w:tcPr>
          <w:p w:rsidR="000E6280" w:rsidRPr="00346AE4" w:rsidRDefault="00A55BA6" w:rsidP="00216B4E">
            <w:pPr>
              <w:pStyle w:val="a5"/>
              <w:spacing w:line="240" w:lineRule="auto"/>
              <w:rPr>
                <w:rFonts w:ascii="Times New Roman" w:hAnsi="Times New Roman" w:cs="Times New Roman"/>
                <w:sz w:val="24"/>
                <w:szCs w:val="24"/>
              </w:rPr>
            </w:pPr>
            <w:r w:rsidRPr="00346AE4">
              <w:rPr>
                <w:rFonts w:ascii="Times New Roman" w:hAnsi="Times New Roman" w:cs="Times New Roman"/>
                <w:sz w:val="24"/>
                <w:szCs w:val="24"/>
              </w:rPr>
              <w:t>Содержание программы</w:t>
            </w:r>
          </w:p>
        </w:tc>
        <w:tc>
          <w:tcPr>
            <w:tcW w:w="886" w:type="dxa"/>
          </w:tcPr>
          <w:p w:rsidR="000E6280"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стр.8</w:t>
            </w:r>
          </w:p>
        </w:tc>
      </w:tr>
      <w:tr w:rsidR="00373311" w:rsidTr="00216B4E">
        <w:tc>
          <w:tcPr>
            <w:tcW w:w="534" w:type="dxa"/>
          </w:tcPr>
          <w:p w:rsidR="00346AE4"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14.</w:t>
            </w:r>
          </w:p>
        </w:tc>
        <w:tc>
          <w:tcPr>
            <w:tcW w:w="7796" w:type="dxa"/>
          </w:tcPr>
          <w:p w:rsidR="00346AE4" w:rsidRPr="00346AE4" w:rsidRDefault="00A55BA6" w:rsidP="00491D79">
            <w:pPr>
              <w:pStyle w:val="a5"/>
              <w:spacing w:line="240" w:lineRule="auto"/>
              <w:rPr>
                <w:rFonts w:ascii="Times New Roman" w:hAnsi="Times New Roman" w:cs="Times New Roman"/>
                <w:sz w:val="24"/>
                <w:szCs w:val="24"/>
              </w:rPr>
            </w:pPr>
            <w:r w:rsidRPr="00346AE4">
              <w:rPr>
                <w:rFonts w:ascii="Times New Roman" w:hAnsi="Times New Roman" w:cs="Times New Roman"/>
                <w:bCs/>
                <w:iCs/>
                <w:color w:val="000000"/>
                <w:sz w:val="24"/>
              </w:rPr>
              <w:t>Диагностические и контрольные материалы</w:t>
            </w:r>
          </w:p>
        </w:tc>
        <w:tc>
          <w:tcPr>
            <w:tcW w:w="886" w:type="dxa"/>
          </w:tcPr>
          <w:p w:rsidR="00346AE4" w:rsidRPr="0098369B" w:rsidRDefault="00A55BA6" w:rsidP="00491D79">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w:t>
            </w:r>
            <w:r>
              <w:rPr>
                <w:rFonts w:ascii="Times New Roman" w:eastAsia="Times New Roman" w:hAnsi="Times New Roman" w:cs="Times New Roman"/>
                <w:b/>
                <w:bCs/>
                <w:color w:val="000000"/>
                <w:sz w:val="24"/>
                <w:szCs w:val="24"/>
                <w:lang w:val="en-US" w:eastAsia="ru-RU"/>
              </w:rPr>
              <w:t>1</w:t>
            </w:r>
            <w:proofErr w:type="spellStart"/>
            <w:r w:rsidR="0098369B">
              <w:rPr>
                <w:rFonts w:ascii="Times New Roman" w:eastAsia="Times New Roman" w:hAnsi="Times New Roman" w:cs="Times New Roman"/>
                <w:b/>
                <w:bCs/>
                <w:color w:val="000000"/>
                <w:sz w:val="24"/>
                <w:szCs w:val="24"/>
                <w:lang w:eastAsia="ru-RU"/>
              </w:rPr>
              <w:t>1</w:t>
            </w:r>
            <w:proofErr w:type="spellEnd"/>
          </w:p>
        </w:tc>
      </w:tr>
      <w:tr w:rsidR="00373311" w:rsidTr="00216B4E">
        <w:tc>
          <w:tcPr>
            <w:tcW w:w="534" w:type="dxa"/>
          </w:tcPr>
          <w:p w:rsidR="00346AE4"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15.</w:t>
            </w:r>
          </w:p>
        </w:tc>
        <w:tc>
          <w:tcPr>
            <w:tcW w:w="7796" w:type="dxa"/>
          </w:tcPr>
          <w:p w:rsidR="00346AE4" w:rsidRPr="00346AE4" w:rsidRDefault="00A55BA6" w:rsidP="00346AE4">
            <w:pPr>
              <w:pStyle w:val="a7"/>
              <w:shd w:val="clear" w:color="auto" w:fill="FFFFFF"/>
              <w:spacing w:before="0" w:beforeAutospacing="0" w:after="0" w:afterAutospacing="0"/>
              <w:jc w:val="both"/>
              <w:rPr>
                <w:color w:val="000000"/>
              </w:rPr>
            </w:pPr>
            <w:r w:rsidRPr="00346AE4">
              <w:rPr>
                <w:bCs/>
                <w:color w:val="000000"/>
              </w:rPr>
              <w:t>Учебно-методическое и материально-техническое обеспечение программы</w:t>
            </w:r>
          </w:p>
        </w:tc>
        <w:tc>
          <w:tcPr>
            <w:tcW w:w="886" w:type="dxa"/>
          </w:tcPr>
          <w:p w:rsidR="00346AE4" w:rsidRPr="00346AE4" w:rsidRDefault="00A55BA6" w:rsidP="00491D79">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стр.12</w:t>
            </w:r>
          </w:p>
        </w:tc>
      </w:tr>
      <w:tr w:rsidR="00373311" w:rsidTr="00216B4E">
        <w:tc>
          <w:tcPr>
            <w:tcW w:w="534" w:type="dxa"/>
          </w:tcPr>
          <w:p w:rsidR="00346AE4" w:rsidRPr="0098369B" w:rsidRDefault="00A55BA6" w:rsidP="00EC0A7B">
            <w:pPr>
              <w:pStyle w:val="a5"/>
              <w:spacing w:line="240" w:lineRule="auto"/>
              <w:jc w:val="center"/>
              <w:rPr>
                <w:rFonts w:ascii="Times New Roman" w:eastAsia="Times New Roman" w:hAnsi="Times New Roman" w:cs="Times New Roman"/>
                <w:bCs/>
                <w:color w:val="000000"/>
                <w:sz w:val="24"/>
                <w:szCs w:val="24"/>
                <w:lang w:eastAsia="ru-RU"/>
              </w:rPr>
            </w:pPr>
            <w:r w:rsidRPr="0098369B">
              <w:rPr>
                <w:rFonts w:ascii="Times New Roman" w:eastAsia="Times New Roman" w:hAnsi="Times New Roman" w:cs="Times New Roman"/>
                <w:bCs/>
                <w:color w:val="000000"/>
                <w:sz w:val="24"/>
                <w:szCs w:val="24"/>
                <w:lang w:eastAsia="ru-RU"/>
              </w:rPr>
              <w:t>16.</w:t>
            </w:r>
          </w:p>
        </w:tc>
        <w:tc>
          <w:tcPr>
            <w:tcW w:w="7796" w:type="dxa"/>
          </w:tcPr>
          <w:p w:rsidR="00346AE4" w:rsidRPr="00216B4E" w:rsidRDefault="00A55BA6" w:rsidP="00216B4E">
            <w:pPr>
              <w:pStyle w:val="a5"/>
              <w:spacing w:line="240" w:lineRule="auto"/>
              <w:rPr>
                <w:rFonts w:ascii="Times New Roman" w:hAnsi="Times New Roman" w:cs="Times New Roman"/>
                <w:sz w:val="24"/>
                <w:szCs w:val="24"/>
              </w:rPr>
            </w:pPr>
            <w:r>
              <w:rPr>
                <w:rFonts w:ascii="Times New Roman" w:hAnsi="Times New Roman" w:cs="Times New Roman"/>
                <w:sz w:val="24"/>
                <w:szCs w:val="24"/>
              </w:rPr>
              <w:t>Список</w:t>
            </w:r>
            <w:r w:rsidRPr="00216B4E">
              <w:rPr>
                <w:rFonts w:ascii="Times New Roman" w:hAnsi="Times New Roman" w:cs="Times New Roman"/>
                <w:sz w:val="24"/>
                <w:szCs w:val="24"/>
              </w:rPr>
              <w:t xml:space="preserve"> литератур</w:t>
            </w:r>
            <w:r>
              <w:rPr>
                <w:rFonts w:ascii="Times New Roman" w:hAnsi="Times New Roman" w:cs="Times New Roman"/>
                <w:sz w:val="24"/>
                <w:szCs w:val="24"/>
              </w:rPr>
              <w:t>ы</w:t>
            </w:r>
          </w:p>
        </w:tc>
        <w:tc>
          <w:tcPr>
            <w:tcW w:w="886" w:type="dxa"/>
          </w:tcPr>
          <w:p w:rsidR="00346AE4" w:rsidRPr="00216B4E" w:rsidRDefault="00A55BA6" w:rsidP="00216B4E">
            <w:pPr>
              <w:pStyle w:val="a5"/>
              <w:spacing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стр.13</w:t>
            </w:r>
          </w:p>
        </w:tc>
      </w:tr>
    </w:tbl>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C0A7B" w:rsidRDefault="00EC0A7B" w:rsidP="00EC0A7B">
      <w:pPr>
        <w:pStyle w:val="a5"/>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D31C00" w:rsidRPr="00F0289E" w:rsidRDefault="00A55BA6" w:rsidP="004247EE">
      <w:pPr>
        <w:pStyle w:val="a5"/>
        <w:shd w:val="clear" w:color="auto" w:fill="FFFFFF"/>
        <w:spacing w:after="0" w:line="240" w:lineRule="auto"/>
        <w:jc w:val="center"/>
        <w:rPr>
          <w:rFonts w:ascii="Times New Roman" w:hAnsi="Times New Roman" w:cs="Times New Roman"/>
          <w:sz w:val="24"/>
          <w:szCs w:val="24"/>
        </w:rPr>
      </w:pPr>
      <w:r w:rsidRPr="00F0289E">
        <w:rPr>
          <w:rFonts w:ascii="Times New Roman" w:eastAsia="Times New Roman" w:hAnsi="Times New Roman" w:cs="Times New Roman"/>
          <w:b/>
          <w:bCs/>
          <w:color w:val="000000"/>
          <w:sz w:val="24"/>
          <w:szCs w:val="24"/>
          <w:lang w:eastAsia="ru-RU"/>
        </w:rPr>
        <w:lastRenderedPageBreak/>
        <w:t>Пояснительная записка</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0"/>
        </w:rPr>
        <w:tab/>
        <w:t xml:space="preserve">Дополнительная </w:t>
      </w:r>
      <w:proofErr w:type="spellStart"/>
      <w:r w:rsidRPr="00F0289E">
        <w:rPr>
          <w:color w:val="000000"/>
        </w:rPr>
        <w:t>общеразвивающая</w:t>
      </w:r>
      <w:proofErr w:type="spellEnd"/>
      <w:r w:rsidRPr="00F0289E">
        <w:rPr>
          <w:color w:val="000000"/>
        </w:rPr>
        <w:t xml:space="preserve"> программа</w:t>
      </w:r>
      <w:r w:rsidR="00D24BC5" w:rsidRPr="00F0289E">
        <w:rPr>
          <w:color w:val="000000"/>
        </w:rPr>
        <w:t xml:space="preserve"> </w:t>
      </w:r>
      <w:r w:rsidR="00D24BC5" w:rsidRPr="00F0289E">
        <w:rPr>
          <w:b/>
          <w:bCs/>
          <w:color w:val="000000"/>
        </w:rPr>
        <w:t xml:space="preserve">«Мини </w:t>
      </w:r>
      <w:r w:rsidRPr="00F0289E">
        <w:rPr>
          <w:b/>
          <w:bCs/>
          <w:color w:val="000000"/>
        </w:rPr>
        <w:t>футбол»</w:t>
      </w:r>
      <w:r w:rsidR="00D24BC5" w:rsidRPr="00F0289E">
        <w:rPr>
          <w:color w:val="000000"/>
        </w:rPr>
        <w:t xml:space="preserve"> </w:t>
      </w:r>
      <w:r w:rsidRPr="00F0289E">
        <w:rPr>
          <w:color w:val="000000"/>
        </w:rPr>
        <w:t>является</w:t>
      </w:r>
      <w:r w:rsidR="00D24BC5" w:rsidRPr="00F0289E">
        <w:rPr>
          <w:color w:val="000000"/>
        </w:rPr>
        <w:t xml:space="preserve"> </w:t>
      </w:r>
      <w:r w:rsidRPr="00F0289E">
        <w:rPr>
          <w:b/>
          <w:bCs/>
          <w:color w:val="000000"/>
        </w:rPr>
        <w:t>модифицированной,</w:t>
      </w:r>
      <w:r w:rsidR="00D24BC5" w:rsidRPr="00F0289E">
        <w:rPr>
          <w:b/>
          <w:bCs/>
          <w:color w:val="000000"/>
        </w:rPr>
        <w:t xml:space="preserve"> </w:t>
      </w:r>
      <w:r w:rsidRPr="00F0289E">
        <w:rPr>
          <w:color w:val="000000"/>
        </w:rPr>
        <w:t>по направленности</w:t>
      </w:r>
      <w:r w:rsidR="00D24BC5" w:rsidRPr="00F0289E">
        <w:rPr>
          <w:b/>
          <w:bCs/>
          <w:color w:val="000000"/>
        </w:rPr>
        <w:t xml:space="preserve"> </w:t>
      </w:r>
      <w:r w:rsidRPr="00F0289E">
        <w:rPr>
          <w:b/>
          <w:bCs/>
          <w:color w:val="000000"/>
        </w:rPr>
        <w:t>- физкультурно-спортивной</w:t>
      </w:r>
      <w:r w:rsidRPr="00F0289E">
        <w:rPr>
          <w:color w:val="000000"/>
        </w:rPr>
        <w:t>, по уровню освоения -</w:t>
      </w:r>
      <w:r w:rsidR="00D24BC5" w:rsidRPr="00F0289E">
        <w:rPr>
          <w:color w:val="000000"/>
        </w:rPr>
        <w:t xml:space="preserve"> </w:t>
      </w:r>
      <w:r w:rsidRPr="00F0289E">
        <w:rPr>
          <w:b/>
          <w:bCs/>
          <w:color w:val="000000"/>
        </w:rPr>
        <w:t>стартовой, </w:t>
      </w:r>
      <w:r w:rsidRPr="00F0289E">
        <w:rPr>
          <w:color w:val="000000"/>
        </w:rPr>
        <w:t>по способу подачи содержания и организации</w:t>
      </w:r>
      <w:r w:rsidRPr="00F0289E">
        <w:rPr>
          <w:b/>
          <w:bCs/>
          <w:color w:val="000000"/>
        </w:rPr>
        <w:t> </w:t>
      </w:r>
      <w:r w:rsidRPr="00F0289E">
        <w:rPr>
          <w:color w:val="000000"/>
        </w:rPr>
        <w:t>учебного процесса –</w:t>
      </w:r>
      <w:r w:rsidR="00D24BC5" w:rsidRPr="00F0289E">
        <w:rPr>
          <w:color w:val="000000"/>
        </w:rPr>
        <w:t xml:space="preserve"> </w:t>
      </w:r>
      <w:r w:rsidRPr="00F0289E">
        <w:rPr>
          <w:b/>
          <w:bCs/>
          <w:color w:val="000000"/>
        </w:rPr>
        <w:t>горизонтальной.</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0"/>
        </w:rPr>
        <w:t>Программа разработана в соответствии со следующими документами:</w:t>
      </w:r>
    </w:p>
    <w:p w:rsidR="005B44AB" w:rsidRPr="00F0289E" w:rsidRDefault="00A55BA6" w:rsidP="00F0289E">
      <w:pPr>
        <w:pStyle w:val="a7"/>
        <w:numPr>
          <w:ilvl w:val="0"/>
          <w:numId w:val="1"/>
        </w:numPr>
        <w:shd w:val="clear" w:color="auto" w:fill="FFFFFF"/>
        <w:spacing w:before="0" w:beforeAutospacing="0" w:after="0" w:afterAutospacing="0"/>
        <w:ind w:left="0"/>
        <w:jc w:val="both"/>
        <w:rPr>
          <w:color w:val="000000"/>
        </w:rPr>
      </w:pPr>
      <w:r w:rsidRPr="00F0289E">
        <w:rPr>
          <w:color w:val="000000"/>
        </w:rPr>
        <w:t>Федеральный Закон Российской Федерации от 29.12.2012 г. № 273 «Об образовании в Российской Федерации» (далее – ФЗ № 273),</w:t>
      </w:r>
    </w:p>
    <w:p w:rsidR="005B44AB" w:rsidRPr="00F0289E" w:rsidRDefault="00A55BA6" w:rsidP="00F0289E">
      <w:pPr>
        <w:pStyle w:val="a7"/>
        <w:numPr>
          <w:ilvl w:val="0"/>
          <w:numId w:val="1"/>
        </w:numPr>
        <w:shd w:val="clear" w:color="auto" w:fill="FFFFFF"/>
        <w:spacing w:before="0" w:beforeAutospacing="0" w:after="0" w:afterAutospacing="0"/>
        <w:ind w:left="0"/>
        <w:jc w:val="both"/>
        <w:rPr>
          <w:color w:val="000000"/>
        </w:rPr>
      </w:pPr>
      <w:r w:rsidRPr="00F0289E">
        <w:rPr>
          <w:color w:val="000000"/>
        </w:rPr>
        <w:t>Приказ Министерства образования и науки Российской Федерации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p>
    <w:p w:rsidR="005B44AB" w:rsidRPr="00F0289E" w:rsidRDefault="00A55BA6" w:rsidP="00F0289E">
      <w:pPr>
        <w:pStyle w:val="a7"/>
        <w:numPr>
          <w:ilvl w:val="0"/>
          <w:numId w:val="1"/>
        </w:numPr>
        <w:shd w:val="clear" w:color="auto" w:fill="FFFFFF"/>
        <w:spacing w:before="0" w:beforeAutospacing="0" w:after="0" w:afterAutospacing="0"/>
        <w:ind w:left="0"/>
        <w:jc w:val="both"/>
        <w:rPr>
          <w:color w:val="000000"/>
        </w:rPr>
      </w:pPr>
      <w:r w:rsidRPr="00F0289E">
        <w:rPr>
          <w:color w:val="000000"/>
        </w:rPr>
        <w:t>Концепция развития дополнительного образования детей от 4 сентября 2014 г. № 1726</w:t>
      </w:r>
    </w:p>
    <w:p w:rsidR="005B44AB" w:rsidRPr="00F0289E" w:rsidRDefault="00221803" w:rsidP="00F0289E">
      <w:pPr>
        <w:pStyle w:val="a7"/>
        <w:numPr>
          <w:ilvl w:val="0"/>
          <w:numId w:val="1"/>
        </w:numPr>
        <w:shd w:val="clear" w:color="auto" w:fill="FFFFFF"/>
        <w:spacing w:before="0" w:beforeAutospacing="0" w:after="0" w:afterAutospacing="0"/>
        <w:ind w:left="0"/>
        <w:jc w:val="both"/>
        <w:rPr>
          <w:color w:val="000000"/>
        </w:rPr>
      </w:pPr>
      <w:hyperlink r:id="rId8" w:history="1">
        <w:r w:rsidR="00A55BA6" w:rsidRPr="00F0289E">
          <w:rPr>
            <w:rStyle w:val="a8"/>
            <w:color w:val="000000"/>
            <w:u w:val="none"/>
          </w:rPr>
          <w:t xml:space="preserve">Письмо </w:t>
        </w:r>
        <w:proofErr w:type="spellStart"/>
        <w:r w:rsidR="00A55BA6" w:rsidRPr="00F0289E">
          <w:rPr>
            <w:rStyle w:val="a8"/>
            <w:color w:val="000000"/>
            <w:u w:val="none"/>
          </w:rPr>
          <w:t>Минобрнауки</w:t>
        </w:r>
        <w:proofErr w:type="spellEnd"/>
        <w:r w:rsidR="00A55BA6" w:rsidRPr="00F0289E">
          <w:rPr>
            <w:rStyle w:val="a8"/>
            <w:color w:val="000000"/>
            <w:u w:val="none"/>
          </w:rPr>
          <w:t xml:space="preserve"> России от 14 декабря 2015 г. № 09-3564 "О внеурочной деятельности и реализации дополнительных общеобразовательных программ"</w:t>
        </w:r>
      </w:hyperlink>
    </w:p>
    <w:p w:rsidR="005B44AB" w:rsidRPr="00F0289E" w:rsidRDefault="00221803" w:rsidP="00F0289E">
      <w:pPr>
        <w:pStyle w:val="a7"/>
        <w:numPr>
          <w:ilvl w:val="0"/>
          <w:numId w:val="1"/>
        </w:numPr>
        <w:shd w:val="clear" w:color="auto" w:fill="FFFFFF"/>
        <w:spacing w:before="0" w:beforeAutospacing="0" w:after="0" w:afterAutospacing="0"/>
        <w:ind w:left="0"/>
        <w:jc w:val="both"/>
        <w:rPr>
          <w:color w:val="000000"/>
        </w:rPr>
      </w:pPr>
      <w:hyperlink r:id="rId9" w:history="1">
        <w:r w:rsidR="00A55BA6" w:rsidRPr="00F0289E">
          <w:rPr>
            <w:rStyle w:val="a8"/>
            <w:color w:val="auto"/>
            <w:u w:val="none"/>
          </w:rPr>
          <w:t xml:space="preserve">Методические рекомендации по проектированию дополнительных </w:t>
        </w:r>
        <w:proofErr w:type="spellStart"/>
        <w:r w:rsidR="00A55BA6" w:rsidRPr="00F0289E">
          <w:rPr>
            <w:rStyle w:val="a8"/>
            <w:color w:val="auto"/>
            <w:u w:val="none"/>
          </w:rPr>
          <w:t>общеразвивающих</w:t>
        </w:r>
        <w:proofErr w:type="spellEnd"/>
        <w:r w:rsidR="00A55BA6" w:rsidRPr="00F0289E">
          <w:rPr>
            <w:rStyle w:val="a8"/>
            <w:color w:val="auto"/>
            <w:u w:val="none"/>
          </w:rPr>
          <w:t xml:space="preserve"> программ.</w:t>
        </w:r>
      </w:hyperlink>
      <w:r w:rsidR="00A55BA6" w:rsidRPr="00F0289E">
        <w:rPr>
          <w:color w:val="000000"/>
        </w:rPr>
        <w:t xml:space="preserve"> Письмо </w:t>
      </w:r>
      <w:proofErr w:type="spellStart"/>
      <w:r w:rsidR="00A55BA6" w:rsidRPr="00F0289E">
        <w:rPr>
          <w:color w:val="000000"/>
        </w:rPr>
        <w:t>Минобрнауки</w:t>
      </w:r>
      <w:proofErr w:type="spellEnd"/>
      <w:r w:rsidR="00A55BA6" w:rsidRPr="00F0289E">
        <w:rPr>
          <w:color w:val="000000"/>
        </w:rPr>
        <w:t xml:space="preserve"> России от 18.11.15 №09-3242</w:t>
      </w:r>
    </w:p>
    <w:p w:rsidR="005B44AB" w:rsidRPr="00F0289E" w:rsidRDefault="00A55BA6" w:rsidP="00F0289E">
      <w:pPr>
        <w:pStyle w:val="a7"/>
        <w:numPr>
          <w:ilvl w:val="0"/>
          <w:numId w:val="1"/>
        </w:numPr>
        <w:shd w:val="clear" w:color="auto" w:fill="FFFFFF"/>
        <w:spacing w:before="0" w:beforeAutospacing="0" w:after="0" w:afterAutospacing="0"/>
        <w:ind w:left="0"/>
        <w:jc w:val="both"/>
        <w:rPr>
          <w:color w:val="000000"/>
        </w:rPr>
      </w:pPr>
      <w:proofErr w:type="spellStart"/>
      <w:r w:rsidRPr="00F0289E">
        <w:rPr>
          <w:color w:val="000000"/>
        </w:rPr>
        <w:t>СанПин</w:t>
      </w:r>
      <w:proofErr w:type="spellEnd"/>
      <w:r w:rsidRPr="00F0289E">
        <w:rPr>
          <w:color w:val="000000"/>
        </w:rPr>
        <w:t xml:space="preserve"> 2.4.3172-14: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w:t>
      </w:r>
      <w:proofErr w:type="gramStart"/>
      <w:r w:rsidRPr="00F0289E">
        <w:rPr>
          <w:color w:val="000000"/>
        </w:rPr>
        <w:t>утверждённый</w:t>
      </w:r>
      <w:proofErr w:type="gramEnd"/>
      <w:r w:rsidRPr="00F0289E">
        <w:rPr>
          <w:color w:val="000000"/>
        </w:rPr>
        <w:t xml:space="preserve"> постановлением Главного государственного санитарного врача РФ от 4 июля 2014 года № 41.</w:t>
      </w:r>
    </w:p>
    <w:p w:rsidR="00D31C00" w:rsidRPr="00F0289E" w:rsidRDefault="00A55BA6" w:rsidP="00F0289E">
      <w:pPr>
        <w:pStyle w:val="a5"/>
        <w:shd w:val="clear" w:color="auto" w:fill="FFFFFF"/>
        <w:spacing w:after="0" w:line="240" w:lineRule="auto"/>
        <w:ind w:right="31"/>
        <w:jc w:val="both"/>
        <w:rPr>
          <w:rFonts w:ascii="Times New Roman" w:hAnsi="Times New Roman" w:cs="Times New Roman"/>
          <w:sz w:val="24"/>
          <w:szCs w:val="24"/>
        </w:rPr>
      </w:pPr>
      <w:r w:rsidRPr="00F0289E">
        <w:rPr>
          <w:rFonts w:ascii="Times New Roman" w:eastAsia="Times New Roman" w:hAnsi="Times New Roman" w:cs="Times New Roman"/>
          <w:bCs/>
          <w:color w:val="000000"/>
          <w:sz w:val="24"/>
          <w:szCs w:val="24"/>
          <w:lang w:eastAsia="ru-RU"/>
        </w:rPr>
        <w:tab/>
        <w:t xml:space="preserve">Программа предназначена для оздоровительной работы с учащимися, проявляющими интерес к физической культуре и спорту. Данная программа представляет собой вариант программы </w:t>
      </w:r>
      <w:r w:rsidR="007B0443" w:rsidRPr="00F0289E">
        <w:rPr>
          <w:rFonts w:ascii="Times New Roman" w:eastAsia="Times New Roman" w:hAnsi="Times New Roman" w:cs="Times New Roman"/>
          <w:bCs/>
          <w:color w:val="000000"/>
          <w:sz w:val="24"/>
          <w:szCs w:val="24"/>
          <w:lang w:eastAsia="ru-RU"/>
        </w:rPr>
        <w:t>дополнительного образования для учащихся средней школы</w:t>
      </w:r>
      <w:r w:rsidRPr="00F0289E">
        <w:rPr>
          <w:rFonts w:ascii="Times New Roman" w:eastAsia="Times New Roman" w:hAnsi="Times New Roman" w:cs="Times New Roman"/>
          <w:bCs/>
          <w:color w:val="000000"/>
          <w:sz w:val="24"/>
          <w:szCs w:val="24"/>
          <w:lang w:eastAsia="ru-RU"/>
        </w:rPr>
        <w:t xml:space="preserve">. Программа спортивной секции «Мини-футбол»  составлена с целью закрепления у учащихся интереса к  спортивным играм. </w:t>
      </w:r>
    </w:p>
    <w:p w:rsidR="00D31C00" w:rsidRPr="00F0289E" w:rsidRDefault="00A55BA6" w:rsidP="00F0289E">
      <w:pPr>
        <w:pStyle w:val="a5"/>
        <w:widowControl w:val="0"/>
        <w:tabs>
          <w:tab w:val="left" w:pos="568"/>
        </w:tabs>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ab/>
        <w:t xml:space="preserve">Программа позволяет последовательно решать задачи физического воспитания школьников на протяжении обучения в школе, формируя у учащихся целостное представление о физической культуре, ее возможностях в повышении работоспособности </w:t>
      </w:r>
      <w:r w:rsidRPr="00F0289E">
        <w:rPr>
          <w:rFonts w:ascii="Times New Roman" w:hAnsi="Times New Roman" w:cs="Times New Roman"/>
          <w:color w:val="000000"/>
          <w:sz w:val="24"/>
          <w:szCs w:val="24"/>
        </w:rPr>
        <w:t xml:space="preserve"> и улучшения состояния здоровья, а главное - воспитывая личность, способную к самостоятельной творческой деятельности.</w:t>
      </w:r>
    </w:p>
    <w:p w:rsidR="00D31C00" w:rsidRPr="00F0289E" w:rsidRDefault="00A55BA6" w:rsidP="00F0289E">
      <w:pPr>
        <w:pStyle w:val="a5"/>
        <w:widowControl w:val="0"/>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Программа последовательно решает задачи физического воспитания:</w:t>
      </w:r>
    </w:p>
    <w:p w:rsidR="00D31C00" w:rsidRPr="00F0289E" w:rsidRDefault="00A55BA6" w:rsidP="00F0289E">
      <w:pPr>
        <w:pStyle w:val="a5"/>
        <w:widowControl w:val="0"/>
        <w:tabs>
          <w:tab w:val="left" w:pos="568"/>
        </w:tabs>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 укрепление здоровья, физическое развитие и повышение работоспособности учащихся;</w:t>
      </w:r>
    </w:p>
    <w:p w:rsidR="00D31C00" w:rsidRPr="00F0289E" w:rsidRDefault="00A55BA6" w:rsidP="00F0289E">
      <w:pPr>
        <w:pStyle w:val="a5"/>
        <w:widowControl w:val="0"/>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 воспитание у школьников высоких нравственных качеств, формирование понятия о том, что забота о своем здоровье является не только личным долгом, воспитание потребности в систематических и самостоятельных  занятиях физическими упражнениями;</w:t>
      </w:r>
    </w:p>
    <w:p w:rsidR="00D31C00" w:rsidRPr="00F0289E" w:rsidRDefault="00A55BA6" w:rsidP="00F0289E">
      <w:pPr>
        <w:pStyle w:val="a5"/>
        <w:widowControl w:val="0"/>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 приобретение знаний в области гигиены, необходимых понятий и теоретических сведений по физической культуре и спорту;</w:t>
      </w:r>
    </w:p>
    <w:p w:rsidR="00D31C00" w:rsidRPr="00F0289E" w:rsidRDefault="00A55BA6" w:rsidP="00F0289E">
      <w:pPr>
        <w:pStyle w:val="a5"/>
        <w:widowControl w:val="0"/>
        <w:spacing w:after="0" w:line="240" w:lineRule="auto"/>
        <w:ind w:right="435"/>
        <w:jc w:val="both"/>
        <w:rPr>
          <w:rFonts w:ascii="Times New Roman" w:hAnsi="Times New Roman" w:cs="Times New Roman"/>
          <w:sz w:val="24"/>
          <w:szCs w:val="24"/>
        </w:rPr>
      </w:pPr>
      <w:proofErr w:type="gramStart"/>
      <w:r w:rsidRPr="00F0289E">
        <w:rPr>
          <w:rFonts w:ascii="Times New Roman" w:hAnsi="Times New Roman" w:cs="Times New Roman"/>
          <w:sz w:val="24"/>
          <w:szCs w:val="24"/>
        </w:rPr>
        <w:t>- развитие основных двигательных качеств (скоростные качества, выносливость, ловкость, меткость, смекалку, прыгучесть);</w:t>
      </w:r>
      <w:proofErr w:type="gramEnd"/>
    </w:p>
    <w:p w:rsidR="00D31C00" w:rsidRPr="00F0289E" w:rsidRDefault="00A55BA6" w:rsidP="00F0289E">
      <w:pPr>
        <w:pStyle w:val="a5"/>
        <w:widowControl w:val="0"/>
        <w:spacing w:after="0" w:line="240" w:lineRule="auto"/>
        <w:ind w:right="435"/>
        <w:jc w:val="both"/>
        <w:rPr>
          <w:rFonts w:ascii="Times New Roman" w:hAnsi="Times New Roman" w:cs="Times New Roman"/>
          <w:sz w:val="24"/>
          <w:szCs w:val="24"/>
        </w:rPr>
      </w:pPr>
      <w:r w:rsidRPr="00F0289E">
        <w:rPr>
          <w:rFonts w:ascii="Times New Roman" w:hAnsi="Times New Roman" w:cs="Times New Roman"/>
          <w:sz w:val="24"/>
          <w:szCs w:val="24"/>
        </w:rPr>
        <w:t>- применение изученных приёмов в соревнованиях;</w:t>
      </w:r>
    </w:p>
    <w:p w:rsidR="00D31C00" w:rsidRPr="00F0289E" w:rsidRDefault="00A55BA6" w:rsidP="00F0289E">
      <w:pPr>
        <w:pStyle w:val="a5"/>
        <w:shd w:val="clear" w:color="auto" w:fill="FFFFFF"/>
        <w:spacing w:after="0" w:line="240" w:lineRule="auto"/>
        <w:ind w:right="435"/>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использование свободного времени для сохранения и укрепления здоровья.</w:t>
      </w:r>
    </w:p>
    <w:p w:rsidR="00D31C00" w:rsidRPr="00F0289E" w:rsidRDefault="00D31C00" w:rsidP="00F0289E">
      <w:pPr>
        <w:pStyle w:val="a5"/>
        <w:shd w:val="clear" w:color="auto" w:fill="FFFFFF"/>
        <w:spacing w:after="0" w:line="240" w:lineRule="auto"/>
        <w:ind w:right="435"/>
        <w:jc w:val="both"/>
        <w:rPr>
          <w:rFonts w:ascii="Times New Roman" w:hAnsi="Times New Roman" w:cs="Times New Roman"/>
          <w:sz w:val="24"/>
          <w:szCs w:val="24"/>
        </w:rPr>
      </w:pPr>
    </w:p>
    <w:p w:rsidR="005B44AB" w:rsidRPr="00F0289E" w:rsidRDefault="00A55BA6" w:rsidP="0098369B">
      <w:pPr>
        <w:pStyle w:val="a7"/>
        <w:shd w:val="clear" w:color="auto" w:fill="FFFFFF"/>
        <w:spacing w:before="0" w:beforeAutospacing="0" w:after="0" w:afterAutospacing="0"/>
        <w:jc w:val="center"/>
        <w:rPr>
          <w:color w:val="000000"/>
        </w:rPr>
      </w:pPr>
      <w:r w:rsidRPr="00F0289E">
        <w:rPr>
          <w:b/>
          <w:bCs/>
          <w:color w:val="000000"/>
        </w:rPr>
        <w:t>Актуальность программы</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0"/>
        </w:rPr>
        <w:t xml:space="preserve">Мини-футбол - один из наиболее увлекательных и массовых видов спорта. Его отличает богатое и разнообразное двигательное содержание. Чтобы играть в волейбол, необходимо уметь быстро бегать, обладать силой, ловкостью и выносливостью. Эмоциональные напряжения, во время игры, вызывают в организме обучающихся высокие сдвиги в деятельности </w:t>
      </w:r>
      <w:proofErr w:type="spellStart"/>
      <w:proofErr w:type="gramStart"/>
      <w:r w:rsidRPr="00F0289E">
        <w:rPr>
          <w:color w:val="000000"/>
        </w:rPr>
        <w:t>сердечно-сосудистой</w:t>
      </w:r>
      <w:proofErr w:type="spellEnd"/>
      <w:proofErr w:type="gramEnd"/>
      <w:r w:rsidRPr="00F0289E">
        <w:rPr>
          <w:color w:val="000000"/>
        </w:rPr>
        <w:t xml:space="preserve"> и дыхательной систем. Качественные изменения происходят и в дыхательном аппарате. Удары по мячу укрепляют костную систему, суставы становятся </w:t>
      </w:r>
      <w:proofErr w:type="gramStart"/>
      <w:r w:rsidRPr="00F0289E">
        <w:rPr>
          <w:color w:val="000000"/>
        </w:rPr>
        <w:t>более подвижными</w:t>
      </w:r>
      <w:proofErr w:type="gramEnd"/>
      <w:r w:rsidRPr="00F0289E">
        <w:rPr>
          <w:color w:val="000000"/>
        </w:rPr>
        <w:t xml:space="preserve">, повышается сила </w:t>
      </w:r>
      <w:r w:rsidRPr="00F0289E">
        <w:rPr>
          <w:color w:val="000000"/>
        </w:rPr>
        <w:lastRenderedPageBreak/>
        <w:t>и эластичность мышц. Постоянные взаимодействия с мячом способствуют улучшению глубинного и периферического зрения, точности в ориентировке в пространстве. Игра в мини-футбол развивает мгновенную реакцию на зрительные и слуховые сигналы, повышает мышечное чувство и способность к быстрым чередованиям напряжений и расслаблений мышц. Небольшой объем статических усилий и нагрузок в игре благотворно влияет на рост юных спортсменов. Игра в мини-футбол требует от занимающихся максимального проявления физических возможностей, волевых усилий и умения пользоваться приобретенными навыками. В процессе игровой деятельности обучающиеся проявляют положительные эмоции: жизнерадостность, бодрость, инициативу, желание победить. Благодаря своей эмоциональности игра в баскетбол представляет собой средство не только физического развития, но и активного отдыха.</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0"/>
        </w:rPr>
        <w:t>Этим обусловлена </w:t>
      </w:r>
      <w:r w:rsidRPr="00F0289E">
        <w:rPr>
          <w:b/>
          <w:bCs/>
          <w:color w:val="000000"/>
        </w:rPr>
        <w:t>актуальность</w:t>
      </w:r>
      <w:r w:rsidRPr="00F0289E">
        <w:rPr>
          <w:color w:val="000000"/>
        </w:rPr>
        <w:t> данной программы.</w:t>
      </w:r>
    </w:p>
    <w:p w:rsidR="00D31C00" w:rsidRPr="00F0289E" w:rsidRDefault="00D31C00" w:rsidP="00F0289E">
      <w:pPr>
        <w:pStyle w:val="a5"/>
        <w:shd w:val="clear" w:color="auto" w:fill="FFFFFF"/>
        <w:spacing w:after="0" w:line="240" w:lineRule="auto"/>
        <w:ind w:right="435"/>
        <w:jc w:val="both"/>
        <w:rPr>
          <w:rFonts w:ascii="Times New Roman" w:hAnsi="Times New Roman" w:cs="Times New Roman"/>
          <w:sz w:val="24"/>
          <w:szCs w:val="24"/>
        </w:rPr>
      </w:pPr>
    </w:p>
    <w:p w:rsidR="005B44AB" w:rsidRPr="00F0289E" w:rsidRDefault="00A55BA6" w:rsidP="0098369B">
      <w:pPr>
        <w:pStyle w:val="a7"/>
        <w:shd w:val="clear" w:color="auto" w:fill="FFFFFF"/>
        <w:spacing w:before="0" w:beforeAutospacing="0" w:after="0" w:afterAutospacing="0"/>
        <w:jc w:val="center"/>
        <w:rPr>
          <w:color w:val="000000"/>
        </w:rPr>
      </w:pPr>
      <w:r w:rsidRPr="000E6280">
        <w:rPr>
          <w:b/>
          <w:bCs/>
          <w:color w:val="000000"/>
        </w:rPr>
        <w:t>Цель и задачи программы</w:t>
      </w:r>
    </w:p>
    <w:p w:rsidR="005B44AB" w:rsidRPr="00F0289E" w:rsidRDefault="00A55BA6" w:rsidP="0098369B">
      <w:pPr>
        <w:pStyle w:val="a7"/>
        <w:shd w:val="clear" w:color="auto" w:fill="FFFFFF"/>
        <w:spacing w:before="0" w:beforeAutospacing="0" w:after="0" w:afterAutospacing="0"/>
        <w:jc w:val="both"/>
        <w:rPr>
          <w:color w:val="000000"/>
        </w:rPr>
      </w:pPr>
      <w:r>
        <w:rPr>
          <w:b/>
          <w:bCs/>
          <w:color w:val="00000A"/>
        </w:rPr>
        <w:t>Цель</w:t>
      </w:r>
      <w:r w:rsidRPr="00F0289E">
        <w:rPr>
          <w:b/>
          <w:bCs/>
          <w:color w:val="00000A"/>
        </w:rPr>
        <w:t xml:space="preserve"> </w:t>
      </w:r>
      <w:r>
        <w:rPr>
          <w:b/>
          <w:bCs/>
          <w:color w:val="00000A"/>
        </w:rPr>
        <w:t>программы</w:t>
      </w:r>
      <w:r w:rsidRPr="0098369B">
        <w:t xml:space="preserve"> </w:t>
      </w:r>
      <w:r>
        <w:t>создание условий для развития физических, психологических и волевых качеств личности через обучение игре в мини-футбол, формирование культуры здорового и безопасного образа жизни, укрепления здоровья обучающихся и взрослых</w:t>
      </w:r>
      <w:r w:rsidRPr="00F0289E">
        <w:rPr>
          <w:color w:val="00000A"/>
        </w:rPr>
        <w:t>.</w:t>
      </w:r>
    </w:p>
    <w:p w:rsidR="005B44AB" w:rsidRPr="00F0289E" w:rsidRDefault="00A55BA6" w:rsidP="00F0289E">
      <w:pPr>
        <w:pStyle w:val="a7"/>
        <w:shd w:val="clear" w:color="auto" w:fill="FFFFFF"/>
        <w:spacing w:before="0" w:beforeAutospacing="0" w:after="0" w:afterAutospacing="0"/>
        <w:jc w:val="both"/>
        <w:rPr>
          <w:color w:val="000000"/>
        </w:rPr>
      </w:pPr>
      <w:r w:rsidRPr="00F0289E">
        <w:rPr>
          <w:b/>
          <w:bCs/>
          <w:color w:val="00000A"/>
        </w:rPr>
        <w:t>Задачи программы:</w:t>
      </w:r>
    </w:p>
    <w:p w:rsidR="005B44AB" w:rsidRPr="00F0289E" w:rsidRDefault="00A55BA6" w:rsidP="00F0289E">
      <w:pPr>
        <w:pStyle w:val="a7"/>
        <w:shd w:val="clear" w:color="auto" w:fill="FFFFFF"/>
        <w:spacing w:before="0" w:beforeAutospacing="0" w:after="0" w:afterAutospacing="0"/>
        <w:jc w:val="both"/>
        <w:rPr>
          <w:color w:val="000000"/>
        </w:rPr>
      </w:pPr>
      <w:r w:rsidRPr="00F0289E">
        <w:rPr>
          <w:b/>
          <w:bCs/>
          <w:i/>
          <w:iCs/>
          <w:color w:val="00000A"/>
        </w:rPr>
        <w:t>Обучающие:</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xml:space="preserve">-содействие гармоничному физическому развитию, всесторонне </w:t>
      </w:r>
      <w:proofErr w:type="gramStart"/>
      <w:r w:rsidRPr="00F0289E">
        <w:rPr>
          <w:color w:val="00000A"/>
        </w:rPr>
        <w:t>физической</w:t>
      </w:r>
      <w:proofErr w:type="gramEnd"/>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xml:space="preserve">подготовленности, укреплению здоровья </w:t>
      </w:r>
      <w:proofErr w:type="gramStart"/>
      <w:r w:rsidRPr="00F0289E">
        <w:rPr>
          <w:color w:val="00000A"/>
        </w:rPr>
        <w:t>обучающихся</w:t>
      </w:r>
      <w:proofErr w:type="gramEnd"/>
      <w:r w:rsidRPr="00F0289E">
        <w:rPr>
          <w:color w:val="00000A"/>
        </w:rPr>
        <w:t xml:space="preserve"> и привитие интереса к занятиям </w:t>
      </w:r>
      <w:r w:rsidRPr="00F0289E">
        <w:rPr>
          <w:color w:val="000000"/>
        </w:rPr>
        <w:t>мини-футболом</w:t>
      </w:r>
      <w:r w:rsidRPr="00F0289E">
        <w:rPr>
          <w:color w:val="00000A"/>
        </w:rPr>
        <w:t>;</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обучение техническим и тактическим приёмам </w:t>
      </w:r>
      <w:r w:rsidRPr="00F0289E">
        <w:rPr>
          <w:color w:val="000000"/>
        </w:rPr>
        <w:t>мини-футбол</w:t>
      </w:r>
      <w:r w:rsidRPr="00F0289E">
        <w:rPr>
          <w:color w:val="00000A"/>
        </w:rPr>
        <w:t>а;</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повышение тренировочных и соревновательных нагрузок, уровня владения навыками игры в процессе многолетней подготовки до требований в командах высших разрядов;</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подготовка юных спортсменов-разрядников;</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-подготовка инструкторов и судей по футболу;</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подготовка и выполнение нормативных требований.</w:t>
      </w:r>
    </w:p>
    <w:p w:rsidR="005B44AB" w:rsidRPr="00F0289E" w:rsidRDefault="00A55BA6" w:rsidP="00F0289E">
      <w:pPr>
        <w:pStyle w:val="a7"/>
        <w:shd w:val="clear" w:color="auto" w:fill="FFFFFF"/>
        <w:spacing w:before="0" w:beforeAutospacing="0" w:after="0" w:afterAutospacing="0"/>
        <w:jc w:val="both"/>
        <w:rPr>
          <w:color w:val="000000"/>
        </w:rPr>
      </w:pPr>
      <w:r w:rsidRPr="00F0289E">
        <w:rPr>
          <w:b/>
          <w:bCs/>
          <w:i/>
          <w:iCs/>
          <w:color w:val="00000A"/>
        </w:rPr>
        <w:t>Развивающие:</w:t>
      </w:r>
    </w:p>
    <w:p w:rsidR="005B44AB" w:rsidRPr="00F0289E" w:rsidRDefault="00A55BA6" w:rsidP="00F0289E">
      <w:pPr>
        <w:pStyle w:val="a7"/>
        <w:shd w:val="clear" w:color="auto" w:fill="FFFFFF"/>
        <w:spacing w:before="0" w:beforeAutospacing="0" w:after="0" w:afterAutospacing="0"/>
        <w:jc w:val="both"/>
        <w:rPr>
          <w:color w:val="000000"/>
        </w:rPr>
      </w:pPr>
      <w:r w:rsidRPr="00F0289E">
        <w:rPr>
          <w:i/>
          <w:iCs/>
          <w:color w:val="00000A"/>
        </w:rPr>
        <w:t>- </w:t>
      </w:r>
      <w:r w:rsidRPr="00F0289E">
        <w:rPr>
          <w:color w:val="00000A"/>
        </w:rPr>
        <w:t xml:space="preserve">укрепление здоровья и повышение работоспособности </w:t>
      </w:r>
      <w:proofErr w:type="gramStart"/>
      <w:r w:rsidRPr="00F0289E">
        <w:rPr>
          <w:color w:val="00000A"/>
        </w:rPr>
        <w:t>обучающихся</w:t>
      </w:r>
      <w:proofErr w:type="gramEnd"/>
      <w:r w:rsidRPr="00F0289E">
        <w:rPr>
          <w:color w:val="00000A"/>
        </w:rPr>
        <w:t>;</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подготовка волевых, смелых, дисциплинированных, обладающих командной игровой подготовкой и бойцовскими качествами спортсменов;</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выявление задатков, способностей и спортивной одарённости;</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приобретение соревновательного опыта, навыков в организации и проведении</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соревнований по общей физической и технической подготовке;</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формирование соревновательного навыка.</w:t>
      </w:r>
    </w:p>
    <w:p w:rsidR="005B44AB" w:rsidRPr="00F0289E" w:rsidRDefault="00A55BA6" w:rsidP="00F0289E">
      <w:pPr>
        <w:pStyle w:val="a7"/>
        <w:shd w:val="clear" w:color="auto" w:fill="FFFFFF"/>
        <w:spacing w:before="0" w:beforeAutospacing="0" w:after="0" w:afterAutospacing="0"/>
        <w:jc w:val="both"/>
        <w:rPr>
          <w:color w:val="000000"/>
        </w:rPr>
      </w:pPr>
      <w:r w:rsidRPr="00F0289E">
        <w:rPr>
          <w:b/>
          <w:bCs/>
          <w:i/>
          <w:iCs/>
          <w:color w:val="00000A"/>
        </w:rPr>
        <w:t>Воспитательные:</w:t>
      </w:r>
    </w:p>
    <w:p w:rsidR="005B44AB" w:rsidRPr="00F0289E" w:rsidRDefault="00A55BA6" w:rsidP="00F0289E">
      <w:pPr>
        <w:pStyle w:val="a7"/>
        <w:shd w:val="clear" w:color="auto" w:fill="FFFFFF"/>
        <w:spacing w:before="0" w:beforeAutospacing="0" w:after="0" w:afterAutospacing="0"/>
        <w:jc w:val="both"/>
        <w:rPr>
          <w:color w:val="000000"/>
        </w:rPr>
      </w:pPr>
      <w:r w:rsidRPr="00F0289E">
        <w:rPr>
          <w:i/>
          <w:iCs/>
          <w:color w:val="00000A"/>
        </w:rPr>
        <w:t>- </w:t>
      </w:r>
      <w:r w:rsidRPr="00F0289E">
        <w:rPr>
          <w:color w:val="00000A"/>
        </w:rPr>
        <w:t xml:space="preserve">воспитание </w:t>
      </w:r>
      <w:proofErr w:type="gramStart"/>
      <w:r w:rsidRPr="00F0289E">
        <w:rPr>
          <w:color w:val="00000A"/>
        </w:rPr>
        <w:t>ценностных</w:t>
      </w:r>
      <w:proofErr w:type="gramEnd"/>
      <w:r w:rsidRPr="00F0289E">
        <w:rPr>
          <w:color w:val="00000A"/>
        </w:rPr>
        <w:t xml:space="preserve"> ориентации на здоровый образ жизни;</w:t>
      </w:r>
    </w:p>
    <w:p w:rsidR="005B44AB" w:rsidRPr="00F0289E" w:rsidRDefault="00A55BA6" w:rsidP="00F0289E">
      <w:pPr>
        <w:pStyle w:val="a7"/>
        <w:shd w:val="clear" w:color="auto" w:fill="FFFFFF"/>
        <w:spacing w:before="0" w:beforeAutospacing="0" w:after="0" w:afterAutospacing="0"/>
        <w:jc w:val="both"/>
        <w:rPr>
          <w:color w:val="000000"/>
        </w:rPr>
      </w:pPr>
      <w:r w:rsidRPr="00F0289E">
        <w:rPr>
          <w:color w:val="00000A"/>
        </w:rPr>
        <w:t>- воспитание специальных физических качеств;</w:t>
      </w:r>
    </w:p>
    <w:p w:rsidR="00EC0A7B" w:rsidRDefault="00A55BA6" w:rsidP="00F0289E">
      <w:pPr>
        <w:pStyle w:val="a7"/>
        <w:shd w:val="clear" w:color="auto" w:fill="FFFFFF"/>
        <w:spacing w:before="0" w:beforeAutospacing="0" w:after="0" w:afterAutospacing="0"/>
        <w:jc w:val="both"/>
        <w:rPr>
          <w:color w:val="000000"/>
        </w:rPr>
      </w:pPr>
      <w:r w:rsidRPr="00F0289E">
        <w:rPr>
          <w:color w:val="00000A"/>
        </w:rPr>
        <w:t>- воспитание черт спортивного характера.</w:t>
      </w:r>
    </w:p>
    <w:p w:rsidR="00EC0A7B" w:rsidRDefault="00EC0A7B" w:rsidP="00F0289E">
      <w:pPr>
        <w:pStyle w:val="a7"/>
        <w:shd w:val="clear" w:color="auto" w:fill="FFFFFF"/>
        <w:spacing w:before="0" w:beforeAutospacing="0" w:after="0" w:afterAutospacing="0"/>
        <w:jc w:val="both"/>
        <w:rPr>
          <w:color w:val="000000"/>
        </w:rPr>
      </w:pPr>
    </w:p>
    <w:p w:rsidR="000E6280" w:rsidRPr="000E6280" w:rsidRDefault="00A55BA6" w:rsidP="000E6280">
      <w:pPr>
        <w:pStyle w:val="a7"/>
        <w:shd w:val="clear" w:color="auto" w:fill="FFFFFF"/>
        <w:spacing w:before="0" w:beforeAutospacing="0" w:after="0" w:afterAutospacing="0"/>
        <w:jc w:val="center"/>
        <w:rPr>
          <w:color w:val="000000"/>
          <w:shd w:val="clear" w:color="auto" w:fill="FFFFFF"/>
        </w:rPr>
      </w:pPr>
      <w:r w:rsidRPr="000E6280">
        <w:rPr>
          <w:b/>
          <w:bCs/>
          <w:color w:val="000000"/>
          <w:shd w:val="clear" w:color="auto" w:fill="FFFFFF"/>
        </w:rPr>
        <w:t>Адресат программы</w:t>
      </w:r>
    </w:p>
    <w:p w:rsidR="005B44AB" w:rsidRPr="00F0289E" w:rsidRDefault="00A55BA6" w:rsidP="00F0289E">
      <w:pPr>
        <w:pStyle w:val="a7"/>
        <w:shd w:val="clear" w:color="auto" w:fill="FFFFFF"/>
        <w:spacing w:before="0" w:beforeAutospacing="0" w:after="0" w:afterAutospacing="0"/>
        <w:jc w:val="both"/>
        <w:rPr>
          <w:color w:val="000000"/>
        </w:rPr>
      </w:pPr>
      <w:r>
        <w:rPr>
          <w:color w:val="000000"/>
          <w:shd w:val="clear" w:color="auto" w:fill="FFFFFF"/>
        </w:rPr>
        <w:t>Д</w:t>
      </w:r>
      <w:r w:rsidR="00E84A5F" w:rsidRPr="00F0289E">
        <w:rPr>
          <w:color w:val="000000"/>
          <w:shd w:val="clear" w:color="auto" w:fill="FFFFFF"/>
        </w:rPr>
        <w:t xml:space="preserve">ополнительная </w:t>
      </w:r>
      <w:proofErr w:type="spellStart"/>
      <w:r w:rsidR="00E84A5F" w:rsidRPr="00F0289E">
        <w:rPr>
          <w:color w:val="000000"/>
          <w:shd w:val="clear" w:color="auto" w:fill="FFFFFF"/>
        </w:rPr>
        <w:t>общеразвивающая</w:t>
      </w:r>
      <w:proofErr w:type="spellEnd"/>
      <w:r w:rsidR="00E84A5F" w:rsidRPr="00F0289E">
        <w:rPr>
          <w:color w:val="000000"/>
          <w:shd w:val="clear" w:color="auto" w:fill="FFFFFF"/>
        </w:rPr>
        <w:t xml:space="preserve"> программа </w:t>
      </w:r>
      <w:r w:rsidR="00E84A5F" w:rsidRPr="00F0289E">
        <w:rPr>
          <w:b/>
          <w:bCs/>
          <w:color w:val="000000"/>
          <w:shd w:val="clear" w:color="auto" w:fill="FFFFFF"/>
        </w:rPr>
        <w:t>«Мини-футбол»</w:t>
      </w:r>
      <w:r w:rsidR="00E84A5F" w:rsidRPr="00F0289E">
        <w:rPr>
          <w:color w:val="000000"/>
          <w:shd w:val="clear" w:color="auto" w:fill="FFFFFF"/>
        </w:rPr>
        <w:t xml:space="preserve"> разработана для обучающихся </w:t>
      </w:r>
      <w:r w:rsidR="002A1898" w:rsidRPr="00F0289E">
        <w:rPr>
          <w:color w:val="000000"/>
          <w:shd w:val="clear" w:color="auto" w:fill="FFFFFF"/>
        </w:rPr>
        <w:t>12</w:t>
      </w:r>
      <w:r w:rsidR="00E84A5F" w:rsidRPr="00F0289E">
        <w:rPr>
          <w:color w:val="000000"/>
          <w:shd w:val="clear" w:color="auto" w:fill="FFFFFF"/>
        </w:rPr>
        <w:t>-1</w:t>
      </w:r>
      <w:r w:rsidR="002A1898" w:rsidRPr="00F0289E">
        <w:rPr>
          <w:color w:val="000000"/>
          <w:shd w:val="clear" w:color="auto" w:fill="FFFFFF"/>
        </w:rPr>
        <w:t>3</w:t>
      </w:r>
      <w:r w:rsidR="00E84A5F" w:rsidRPr="00F0289E">
        <w:rPr>
          <w:color w:val="000000"/>
          <w:shd w:val="clear" w:color="auto" w:fill="FFFFFF"/>
        </w:rPr>
        <w:t xml:space="preserve"> лет, не имеющих медицинских противопоказаний.</w:t>
      </w:r>
      <w:r w:rsidR="00E84A5F" w:rsidRPr="00F0289E">
        <w:t xml:space="preserve"> Программа рассчитана для занятий с обучающимися (девочками) </w:t>
      </w:r>
      <w:proofErr w:type="gramStart"/>
      <w:r w:rsidR="002A1898" w:rsidRPr="00F0289E">
        <w:t>средней</w:t>
      </w:r>
      <w:proofErr w:type="gramEnd"/>
      <w:r w:rsidR="002A1898" w:rsidRPr="00F0289E">
        <w:t xml:space="preserve"> (12</w:t>
      </w:r>
      <w:r w:rsidR="00E84A5F" w:rsidRPr="00F0289E">
        <w:t xml:space="preserve"> -</w:t>
      </w:r>
      <w:r w:rsidR="002A1898" w:rsidRPr="00F0289E">
        <w:t>13</w:t>
      </w:r>
      <w:r w:rsidR="00E84A5F" w:rsidRPr="00F0289E">
        <w:t xml:space="preserve"> лет)</w:t>
      </w:r>
      <w:r>
        <w:t>.</w:t>
      </w:r>
      <w:r w:rsidR="00E84A5F" w:rsidRPr="00F0289E">
        <w:t xml:space="preserve"> Подростковый возраст требует особого внимания. Это ответственный период становления личности, интенсивного роста внутренних творческих сил и возможностей подрастающего человека. Противоречивость, свойственная в той или иной мере каждому возрастному этапу, в подростковом возрасте составляет самую его суть.</w:t>
      </w:r>
    </w:p>
    <w:p w:rsidR="00DD5EBC" w:rsidRDefault="00DD5EBC" w:rsidP="0098369B">
      <w:pPr>
        <w:pStyle w:val="a5"/>
        <w:shd w:val="clear" w:color="auto" w:fill="FFFFFF"/>
        <w:spacing w:after="0" w:line="240" w:lineRule="auto"/>
        <w:jc w:val="both"/>
        <w:rPr>
          <w:rFonts w:ascii="Times New Roman" w:eastAsia="Times New Roman" w:hAnsi="Times New Roman" w:cs="Times New Roman"/>
          <w:b/>
          <w:bCs/>
          <w:color w:val="000000"/>
          <w:sz w:val="24"/>
          <w:szCs w:val="24"/>
          <w:u w:val="single"/>
          <w:lang w:eastAsia="ru-RU"/>
        </w:rPr>
      </w:pPr>
    </w:p>
    <w:p w:rsidR="00D31C00" w:rsidRPr="00DD5EBC" w:rsidRDefault="00A55BA6" w:rsidP="00DD5EBC">
      <w:pPr>
        <w:pStyle w:val="a5"/>
        <w:shd w:val="clear" w:color="auto" w:fill="FFFFFF"/>
        <w:spacing w:after="0" w:line="240" w:lineRule="auto"/>
        <w:ind w:left="360"/>
        <w:jc w:val="center"/>
        <w:rPr>
          <w:rFonts w:ascii="Times New Roman" w:hAnsi="Times New Roman" w:cs="Times New Roman"/>
          <w:sz w:val="24"/>
          <w:szCs w:val="24"/>
        </w:rPr>
      </w:pPr>
      <w:r w:rsidRPr="00DD5EBC">
        <w:rPr>
          <w:rFonts w:ascii="Times New Roman" w:eastAsia="Times New Roman" w:hAnsi="Times New Roman" w:cs="Times New Roman"/>
          <w:b/>
          <w:bCs/>
          <w:color w:val="000000"/>
          <w:sz w:val="24"/>
          <w:szCs w:val="24"/>
          <w:lang w:eastAsia="ru-RU"/>
        </w:rPr>
        <w:lastRenderedPageBreak/>
        <w:t>Содержание рабочей программы</w:t>
      </w:r>
    </w:p>
    <w:p w:rsidR="00D31C00" w:rsidRPr="00F0289E" w:rsidRDefault="00A55BA6" w:rsidP="00EC0A7B">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Материал даётся в трёх разделах: основы знаний; общая и специально физическая подготовка; техника и тактика игры.</w:t>
      </w:r>
    </w:p>
    <w:p w:rsidR="00D31C00" w:rsidRPr="00F0289E" w:rsidRDefault="00A55BA6" w:rsidP="00EC0A7B">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В разделе «Основы знаний» представлен материал по истории футболу (мини-футбол), правила соревнований.</w:t>
      </w:r>
    </w:p>
    <w:p w:rsidR="00D31C00" w:rsidRPr="00F0289E" w:rsidRDefault="00A55BA6" w:rsidP="00EC0A7B">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В разделе «Общая и специально физическая подготовка» даны упражнения, которые способствуют  формированию общей культуры движений, подготавливают организм  к физической деятельности, развивают определённые двигательные качества.</w:t>
      </w:r>
    </w:p>
    <w:p w:rsidR="00D31C00" w:rsidRPr="00F0289E" w:rsidRDefault="00A55BA6" w:rsidP="00EC0A7B">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В разделе «Техника и тактика игры» представлении материал, способствующий обучению техническими и тактическими приёмами игры.</w:t>
      </w:r>
    </w:p>
    <w:p w:rsidR="00D31C00" w:rsidRPr="00F0289E" w:rsidRDefault="00A55BA6" w:rsidP="00F0289E">
      <w:pPr>
        <w:pStyle w:val="a5"/>
        <w:shd w:val="clear" w:color="auto" w:fill="FFFFFF"/>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В конце, </w:t>
      </w:r>
      <w:proofErr w:type="gramStart"/>
      <w:r w:rsidRPr="00F0289E">
        <w:rPr>
          <w:rFonts w:ascii="Times New Roman" w:eastAsia="Times New Roman" w:hAnsi="Times New Roman" w:cs="Times New Roman"/>
          <w:color w:val="000000"/>
          <w:sz w:val="24"/>
          <w:szCs w:val="24"/>
          <w:lang w:eastAsia="ru-RU"/>
        </w:rPr>
        <w:t>обучения по программе</w:t>
      </w:r>
      <w:proofErr w:type="gramEnd"/>
      <w:r w:rsidRPr="00F0289E">
        <w:rPr>
          <w:rFonts w:ascii="Times New Roman" w:eastAsia="Times New Roman" w:hAnsi="Times New Roman" w:cs="Times New Roman"/>
          <w:color w:val="000000"/>
          <w:sz w:val="24"/>
          <w:szCs w:val="24"/>
          <w:lang w:eastAsia="ru-RU"/>
        </w:rPr>
        <w:t>, учащиеся должны знать правила игры и применять участие в соревнованиях.</w:t>
      </w:r>
    </w:p>
    <w:p w:rsidR="00D31C00" w:rsidRPr="00F0289E" w:rsidRDefault="00A55BA6" w:rsidP="00EC0A7B">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Содержание самостоятельной работы включает в себя выполнение комплексов упражнений для повышения общей и специальной физической подготовки.</w:t>
      </w:r>
    </w:p>
    <w:p w:rsidR="00D31C00" w:rsidRPr="00F0289E" w:rsidRDefault="00D31C00" w:rsidP="00F0289E">
      <w:pPr>
        <w:pStyle w:val="a5"/>
        <w:shd w:val="clear" w:color="auto" w:fill="FFFFFF"/>
        <w:spacing w:after="0" w:line="240" w:lineRule="auto"/>
        <w:ind w:left="360"/>
        <w:jc w:val="both"/>
        <w:rPr>
          <w:rFonts w:ascii="Times New Roman" w:hAnsi="Times New Roman" w:cs="Times New Roman"/>
          <w:sz w:val="24"/>
          <w:szCs w:val="24"/>
        </w:rPr>
      </w:pPr>
    </w:p>
    <w:p w:rsidR="00D31C00" w:rsidRPr="000E6280" w:rsidRDefault="00A55BA6" w:rsidP="000E6280">
      <w:pPr>
        <w:pStyle w:val="a5"/>
        <w:shd w:val="clear" w:color="auto" w:fill="FFFFFF"/>
        <w:spacing w:after="0" w:line="240" w:lineRule="auto"/>
        <w:ind w:left="360"/>
        <w:jc w:val="center"/>
        <w:rPr>
          <w:rFonts w:ascii="Times New Roman" w:hAnsi="Times New Roman" w:cs="Times New Roman"/>
          <w:sz w:val="24"/>
          <w:szCs w:val="24"/>
        </w:rPr>
      </w:pPr>
      <w:r w:rsidRPr="000E6280">
        <w:rPr>
          <w:rFonts w:ascii="Times New Roman" w:eastAsia="Times New Roman" w:hAnsi="Times New Roman" w:cs="Times New Roman"/>
          <w:b/>
          <w:bCs/>
          <w:color w:val="000000"/>
          <w:sz w:val="24"/>
          <w:szCs w:val="24"/>
          <w:lang w:eastAsia="ru-RU"/>
        </w:rPr>
        <w:t>Методы и формы обучения</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Большие возможности для учебно-воспитательной работы заложены в принципе совместной деятельности учителя и ученика. Занятия необходимо строить так, чтобы учащиеся сами находили нужное решение, опираясь на свой опыт. Полученные знания и умения. Занятия по технической, тактической, общефизической подготовке проводятся в режиме </w:t>
      </w:r>
      <w:proofErr w:type="gramStart"/>
      <w:r w:rsidRPr="00F0289E">
        <w:rPr>
          <w:rFonts w:ascii="Times New Roman" w:eastAsia="Times New Roman" w:hAnsi="Times New Roman" w:cs="Times New Roman"/>
          <w:color w:val="000000"/>
          <w:sz w:val="24"/>
          <w:szCs w:val="24"/>
          <w:lang w:eastAsia="ru-RU"/>
        </w:rPr>
        <w:t>учебно-тренировочных</w:t>
      </w:r>
      <w:proofErr w:type="gramEnd"/>
      <w:r w:rsidRPr="00F0289E">
        <w:rPr>
          <w:rFonts w:ascii="Times New Roman" w:eastAsia="Times New Roman" w:hAnsi="Times New Roman" w:cs="Times New Roman"/>
          <w:color w:val="000000"/>
          <w:sz w:val="24"/>
          <w:szCs w:val="24"/>
          <w:lang w:eastAsia="ru-RU"/>
        </w:rPr>
        <w:t xml:space="preserve"> по 1</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часу в неделю.</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 </w:t>
      </w:r>
      <w:r w:rsidR="00CE1769" w:rsidRPr="00F0289E">
        <w:rPr>
          <w:rFonts w:ascii="Times New Roman" w:eastAsia="Times New Roman" w:hAnsi="Times New Roman" w:cs="Times New Roman"/>
          <w:color w:val="000000"/>
          <w:sz w:val="24"/>
          <w:szCs w:val="24"/>
          <w:lang w:eastAsia="ru-RU"/>
        </w:rPr>
        <w:t>Теория проходит в процессе учебно-тренировочных занятий, где подробно разбирается содержание правил игры, игровые ситуации, жесты судей.</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 </w:t>
      </w:r>
      <w:r w:rsidR="00CE1769" w:rsidRPr="00F0289E">
        <w:rPr>
          <w:rFonts w:ascii="Times New Roman" w:eastAsia="Times New Roman" w:hAnsi="Times New Roman" w:cs="Times New Roman"/>
          <w:color w:val="000000"/>
          <w:sz w:val="24"/>
          <w:szCs w:val="24"/>
          <w:lang w:eastAsia="ru-RU"/>
        </w:rPr>
        <w:t>Для повышения интереса занимающихся к занятиям по футболу (мини-футбол) и более успешного решения образовательных, воспитательных, оздоровительных задач  применяются  разнообразные формы и методы проведения этих занятий.</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 </w:t>
      </w:r>
      <w:r w:rsidR="00CE1769" w:rsidRPr="00F0289E">
        <w:rPr>
          <w:rFonts w:ascii="Times New Roman" w:eastAsia="Times New Roman" w:hAnsi="Times New Roman" w:cs="Times New Roman"/>
          <w:color w:val="000000"/>
          <w:sz w:val="24"/>
          <w:szCs w:val="24"/>
          <w:lang w:eastAsia="ru-RU"/>
        </w:rPr>
        <w:t>Словесные методы: создают у учащихся предварительные представления об изучаемом движении. Для этой цели используются: объяснение, рассказ, замечание, команды, указание.</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 </w:t>
      </w:r>
      <w:r w:rsidR="00CE1769" w:rsidRPr="00F0289E">
        <w:rPr>
          <w:rFonts w:ascii="Times New Roman" w:eastAsia="Times New Roman" w:hAnsi="Times New Roman" w:cs="Times New Roman"/>
          <w:color w:val="000000"/>
          <w:sz w:val="24"/>
          <w:szCs w:val="24"/>
          <w:lang w:eastAsia="ru-RU"/>
        </w:rPr>
        <w:t>Наглядные методы: применяются главным образом в виде показа упражнения, наглядных пособий, видеофильмов. Эти методы помогают создать у учеников конкретные представления об изучаемых действиях.</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Практические методы:</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методы упражнений;</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игровой;</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соревновательный;</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круговой тренировки.</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Главным из них является метод упражнений, который предусматривает многократное повторение упражнений. Разучивание упражнений осуществляется двумя методами:</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w:t>
      </w:r>
      <w:r w:rsidR="00CE1769" w:rsidRPr="00F0289E">
        <w:rPr>
          <w:rFonts w:ascii="Times New Roman" w:eastAsia="Times New Roman" w:hAnsi="Times New Roman" w:cs="Times New Roman"/>
          <w:color w:val="000000"/>
          <w:sz w:val="24"/>
          <w:szCs w:val="24"/>
          <w:lang w:eastAsia="ru-RU"/>
        </w:rPr>
        <w:t xml:space="preserve"> в целом;</w:t>
      </w:r>
    </w:p>
    <w:p w:rsidR="00D31C00" w:rsidRPr="00F0289E" w:rsidRDefault="00A55BA6" w:rsidP="00F0289E">
      <w:pPr>
        <w:pStyle w:val="a5"/>
        <w:shd w:val="clear" w:color="auto" w:fill="FFFFFF"/>
        <w:spacing w:after="0" w:line="240" w:lineRule="auto"/>
        <w:ind w:firstLine="709"/>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по частям.</w:t>
      </w:r>
    </w:p>
    <w:p w:rsidR="00D31C00" w:rsidRPr="00F0289E" w:rsidRDefault="00A55BA6" w:rsidP="00EC0A7B">
      <w:pPr>
        <w:pStyle w:val="a5"/>
        <w:shd w:val="clear" w:color="auto" w:fill="FFFFFF"/>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 xml:space="preserve">Игровой и </w:t>
      </w:r>
      <w:proofErr w:type="gramStart"/>
      <w:r w:rsidRPr="00F0289E">
        <w:rPr>
          <w:rFonts w:ascii="Times New Roman" w:eastAsia="Times New Roman" w:hAnsi="Times New Roman" w:cs="Times New Roman"/>
          <w:color w:val="000000"/>
          <w:sz w:val="24"/>
          <w:szCs w:val="24"/>
          <w:lang w:eastAsia="ru-RU"/>
        </w:rPr>
        <w:t>соревновательный</w:t>
      </w:r>
      <w:proofErr w:type="gramEnd"/>
      <w:r w:rsidRPr="00F0289E">
        <w:rPr>
          <w:rFonts w:ascii="Times New Roman" w:eastAsia="Times New Roman" w:hAnsi="Times New Roman" w:cs="Times New Roman"/>
          <w:color w:val="000000"/>
          <w:sz w:val="24"/>
          <w:szCs w:val="24"/>
          <w:lang w:eastAsia="ru-RU"/>
        </w:rPr>
        <w:t xml:space="preserve"> методы применяются после того, как у учащихся образовались некоторые навыки игры.</w:t>
      </w:r>
    </w:p>
    <w:p w:rsidR="00D31C00" w:rsidRPr="00F0289E" w:rsidRDefault="00A55BA6" w:rsidP="00EC0A7B">
      <w:pPr>
        <w:pStyle w:val="a5"/>
        <w:shd w:val="clear" w:color="auto" w:fill="FFFFFF"/>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Метод круговое тренировки предусматривает выполнение заданий на специально подготовленных местах (станциях). Упражнения выполняются с учётом технических и физических способностей занимающихся.</w:t>
      </w:r>
    </w:p>
    <w:p w:rsidR="00D31C00" w:rsidRPr="00F0289E" w:rsidRDefault="00A55BA6" w:rsidP="0098369B">
      <w:pPr>
        <w:pStyle w:val="a5"/>
        <w:shd w:val="clear" w:color="auto" w:fill="FFFFFF"/>
        <w:spacing w:after="0" w:line="240" w:lineRule="auto"/>
        <w:jc w:val="both"/>
        <w:rPr>
          <w:rFonts w:ascii="Times New Roman" w:hAnsi="Times New Roman" w:cs="Times New Roman"/>
          <w:sz w:val="24"/>
          <w:szCs w:val="24"/>
        </w:rPr>
      </w:pPr>
      <w:r w:rsidRPr="000E6280">
        <w:rPr>
          <w:rFonts w:ascii="Times New Roman" w:eastAsia="Times New Roman" w:hAnsi="Times New Roman" w:cs="Times New Roman"/>
          <w:b/>
          <w:color w:val="000000"/>
          <w:sz w:val="24"/>
          <w:szCs w:val="24"/>
          <w:lang w:eastAsia="ru-RU"/>
        </w:rPr>
        <w:t>Формы обучения:</w:t>
      </w:r>
      <w:r w:rsidRPr="00F0289E">
        <w:rPr>
          <w:rFonts w:ascii="Times New Roman" w:eastAsia="Times New Roman" w:hAnsi="Times New Roman" w:cs="Times New Roman"/>
          <w:color w:val="000000"/>
          <w:sz w:val="24"/>
          <w:szCs w:val="24"/>
          <w:lang w:eastAsia="ru-RU"/>
        </w:rPr>
        <w:t xml:space="preserve"> индивидуальная, фронтальная, групповая, поточная.</w:t>
      </w:r>
    </w:p>
    <w:p w:rsidR="007554D6" w:rsidRPr="000E6280" w:rsidRDefault="00A55BA6" w:rsidP="00F0289E">
      <w:pPr>
        <w:pStyle w:val="a5"/>
        <w:shd w:val="clear" w:color="auto" w:fill="FFFFFF"/>
        <w:spacing w:after="0" w:line="240" w:lineRule="auto"/>
        <w:jc w:val="both"/>
        <w:rPr>
          <w:rFonts w:ascii="Times New Roman" w:hAnsi="Times New Roman" w:cs="Times New Roman"/>
          <w:sz w:val="24"/>
          <w:szCs w:val="24"/>
        </w:rPr>
      </w:pPr>
      <w:r w:rsidRPr="000E6280">
        <w:rPr>
          <w:rStyle w:val="c41"/>
          <w:rFonts w:ascii="Times New Roman" w:hAnsi="Times New Roman" w:cs="Times New Roman"/>
          <w:b/>
          <w:bCs/>
          <w:color w:val="000000"/>
          <w:sz w:val="24"/>
          <w:szCs w:val="24"/>
          <w:shd w:val="clear" w:color="auto" w:fill="FFFFFF"/>
        </w:rPr>
        <w:t>Режим занятий:</w:t>
      </w:r>
      <w:r w:rsidRPr="00F0289E">
        <w:rPr>
          <w:rStyle w:val="c41"/>
          <w:rFonts w:ascii="Times New Roman" w:hAnsi="Times New Roman" w:cs="Times New Roman"/>
          <w:b/>
          <w:bCs/>
          <w:color w:val="000000"/>
          <w:sz w:val="24"/>
          <w:szCs w:val="24"/>
          <w:shd w:val="clear" w:color="auto" w:fill="FFFFFF"/>
        </w:rPr>
        <w:t xml:space="preserve"> </w:t>
      </w:r>
      <w:r w:rsidRPr="00F0289E">
        <w:rPr>
          <w:rStyle w:val="c41"/>
          <w:rFonts w:ascii="Times New Roman" w:hAnsi="Times New Roman" w:cs="Times New Roman"/>
          <w:color w:val="000000"/>
          <w:sz w:val="24"/>
          <w:szCs w:val="24"/>
          <w:shd w:val="clear" w:color="auto" w:fill="FFFFFF"/>
        </w:rPr>
        <w:t>2 раза в неделю по 2 и 2,5 часа.</w:t>
      </w:r>
    </w:p>
    <w:p w:rsidR="007554D6" w:rsidRPr="00F0289E" w:rsidRDefault="00A55BA6" w:rsidP="00F0289E">
      <w:pPr>
        <w:pStyle w:val="a5"/>
        <w:shd w:val="clear" w:color="auto" w:fill="FFFFFF"/>
        <w:spacing w:after="0" w:line="240" w:lineRule="auto"/>
        <w:jc w:val="both"/>
        <w:rPr>
          <w:rFonts w:ascii="Times New Roman" w:hAnsi="Times New Roman" w:cs="Times New Roman"/>
          <w:sz w:val="24"/>
          <w:szCs w:val="24"/>
        </w:rPr>
      </w:pPr>
      <w:r w:rsidRPr="000E6280">
        <w:rPr>
          <w:rFonts w:ascii="Times New Roman" w:hAnsi="Times New Roman" w:cs="Times New Roman"/>
          <w:b/>
          <w:sz w:val="24"/>
          <w:szCs w:val="24"/>
        </w:rPr>
        <w:t>Срок освоения программы:</w:t>
      </w:r>
      <w:r w:rsidRPr="00F0289E">
        <w:rPr>
          <w:rFonts w:ascii="Times New Roman" w:hAnsi="Times New Roman" w:cs="Times New Roman"/>
          <w:sz w:val="24"/>
          <w:szCs w:val="24"/>
        </w:rPr>
        <w:t xml:space="preserve"> 1 год. </w:t>
      </w:r>
    </w:p>
    <w:p w:rsidR="007554D6" w:rsidRPr="00F0289E" w:rsidRDefault="00A55BA6" w:rsidP="00F0289E">
      <w:pPr>
        <w:pStyle w:val="a5"/>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E6280">
        <w:rPr>
          <w:rFonts w:ascii="Times New Roman" w:hAnsi="Times New Roman" w:cs="Times New Roman"/>
          <w:b/>
          <w:sz w:val="24"/>
          <w:szCs w:val="24"/>
        </w:rPr>
        <w:lastRenderedPageBreak/>
        <w:t>Объем часов в год составляет</w:t>
      </w:r>
      <w:r w:rsidRPr="00F0289E">
        <w:rPr>
          <w:rFonts w:ascii="Times New Roman" w:hAnsi="Times New Roman" w:cs="Times New Roman"/>
          <w:sz w:val="24"/>
          <w:szCs w:val="24"/>
          <w:u w:val="single"/>
        </w:rPr>
        <w:t xml:space="preserve"> </w:t>
      </w:r>
      <w:r w:rsidRPr="00F0289E">
        <w:rPr>
          <w:rFonts w:ascii="Times New Roman" w:hAnsi="Times New Roman" w:cs="Times New Roman"/>
          <w:sz w:val="24"/>
          <w:szCs w:val="24"/>
        </w:rPr>
        <w:t>– 153 ча</w:t>
      </w:r>
      <w:r w:rsidR="002A1898" w:rsidRPr="00F0289E">
        <w:rPr>
          <w:rFonts w:ascii="Times New Roman" w:hAnsi="Times New Roman" w:cs="Times New Roman"/>
          <w:sz w:val="24"/>
          <w:szCs w:val="24"/>
        </w:rPr>
        <w:t>са (34 недели</w:t>
      </w:r>
      <w:r w:rsidRPr="00F0289E">
        <w:rPr>
          <w:rFonts w:ascii="Times New Roman" w:hAnsi="Times New Roman" w:cs="Times New Roman"/>
          <w:sz w:val="24"/>
          <w:szCs w:val="24"/>
        </w:rPr>
        <w:t xml:space="preserve"> по 4,5 часа в неделю).</w:t>
      </w:r>
    </w:p>
    <w:p w:rsidR="00D31C00" w:rsidRPr="000E6280" w:rsidRDefault="00A55BA6" w:rsidP="00F0289E">
      <w:pPr>
        <w:pStyle w:val="a5"/>
        <w:shd w:val="clear" w:color="auto" w:fill="FFFFFF"/>
        <w:spacing w:after="0" w:line="240" w:lineRule="auto"/>
        <w:jc w:val="both"/>
        <w:rPr>
          <w:rFonts w:ascii="Times New Roman" w:hAnsi="Times New Roman" w:cs="Times New Roman"/>
          <w:sz w:val="24"/>
          <w:szCs w:val="24"/>
        </w:rPr>
      </w:pPr>
      <w:r w:rsidRPr="000E6280">
        <w:rPr>
          <w:rFonts w:ascii="Times New Roman" w:eastAsia="Times New Roman" w:hAnsi="Times New Roman" w:cs="Times New Roman"/>
          <w:b/>
          <w:bCs/>
          <w:color w:val="000000"/>
          <w:sz w:val="24"/>
          <w:szCs w:val="24"/>
          <w:lang w:eastAsia="ru-RU"/>
        </w:rPr>
        <w:t>Система формы контроля уровня достижений учащихся</w:t>
      </w:r>
    </w:p>
    <w:p w:rsidR="00D31C00" w:rsidRPr="00F0289E" w:rsidRDefault="00A55BA6" w:rsidP="00F0289E">
      <w:pPr>
        <w:pStyle w:val="a5"/>
        <w:shd w:val="clear" w:color="auto" w:fill="FFFFFF"/>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Умения и навыки проверяются во время участия учащихся в школьном этапе соревнований. Подведение итогов по технической и общефизической подготовке 2 раза в год (сентябрь, май), учащиеся выполняют контрольные нормативы.</w:t>
      </w:r>
    </w:p>
    <w:p w:rsidR="00D31C00" w:rsidRPr="00F0289E" w:rsidRDefault="00D31C00" w:rsidP="00EC0A7B">
      <w:pPr>
        <w:pStyle w:val="a5"/>
        <w:shd w:val="clear" w:color="auto" w:fill="FFFFFF"/>
        <w:spacing w:after="0" w:line="240" w:lineRule="auto"/>
        <w:jc w:val="both"/>
        <w:rPr>
          <w:rFonts w:ascii="Times New Roman" w:hAnsi="Times New Roman" w:cs="Times New Roman"/>
          <w:sz w:val="24"/>
          <w:szCs w:val="24"/>
        </w:rPr>
      </w:pPr>
    </w:p>
    <w:p w:rsidR="00D31C00" w:rsidRPr="00F0289E" w:rsidRDefault="00A55BA6" w:rsidP="000E6280">
      <w:pPr>
        <w:pStyle w:val="a5"/>
        <w:shd w:val="clear" w:color="auto" w:fill="FFFFFF"/>
        <w:spacing w:after="0" w:line="240" w:lineRule="auto"/>
        <w:ind w:firstLine="720"/>
        <w:jc w:val="center"/>
        <w:rPr>
          <w:rFonts w:ascii="Times New Roman" w:hAnsi="Times New Roman" w:cs="Times New Roman"/>
          <w:sz w:val="24"/>
          <w:szCs w:val="24"/>
        </w:rPr>
      </w:pPr>
      <w:r w:rsidRPr="00F0289E">
        <w:rPr>
          <w:rFonts w:ascii="Times New Roman" w:eastAsia="Times New Roman" w:hAnsi="Times New Roman" w:cs="Times New Roman"/>
          <w:b/>
          <w:bCs/>
          <w:color w:val="000000"/>
          <w:sz w:val="24"/>
          <w:szCs w:val="24"/>
          <w:lang w:eastAsia="ru-RU"/>
        </w:rPr>
        <w:t>Нормативы</w:t>
      </w:r>
      <w:r w:rsidR="00EC0A7B">
        <w:rPr>
          <w:rFonts w:ascii="Times New Roman" w:hAnsi="Times New Roman" w:cs="Times New Roman"/>
          <w:sz w:val="24"/>
          <w:szCs w:val="24"/>
        </w:rPr>
        <w:t xml:space="preserve"> </w:t>
      </w:r>
      <w:r w:rsidRPr="00F0289E">
        <w:rPr>
          <w:rFonts w:ascii="Times New Roman" w:eastAsia="Times New Roman" w:hAnsi="Times New Roman" w:cs="Times New Roman"/>
          <w:b/>
          <w:bCs/>
          <w:color w:val="000000"/>
          <w:sz w:val="24"/>
          <w:szCs w:val="24"/>
          <w:lang w:eastAsia="ru-RU"/>
        </w:rPr>
        <w:t>по физической и технической подготовке</w:t>
      </w:r>
    </w:p>
    <w:tbl>
      <w:tblPr>
        <w:tblW w:w="0" w:type="auto"/>
        <w:tblInd w:w="108" w:type="dxa"/>
        <w:tblBorders>
          <w:top w:val="single" w:sz="8" w:space="0" w:color="000001"/>
          <w:left w:val="single" w:sz="8" w:space="0" w:color="000001"/>
          <w:bottom w:val="single" w:sz="8" w:space="0" w:color="000001"/>
          <w:right w:val="single" w:sz="8" w:space="0" w:color="000001"/>
        </w:tblBorders>
        <w:tblCellMar>
          <w:left w:w="10" w:type="dxa"/>
          <w:right w:w="10" w:type="dxa"/>
        </w:tblCellMar>
        <w:tblLook w:val="0000"/>
      </w:tblPr>
      <w:tblGrid>
        <w:gridCol w:w="5936"/>
        <w:gridCol w:w="1414"/>
        <w:gridCol w:w="1712"/>
      </w:tblGrid>
      <w:tr w:rsidR="00373311" w:rsidTr="00EC0A7B">
        <w:trPr>
          <w:trHeight w:val="6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bookmarkStart w:id="0" w:name="c111c133e153adb1fe92b1f017c5b708929cba1a"/>
            <w:bookmarkStart w:id="1" w:name="1"/>
            <w:bookmarkEnd w:id="0"/>
            <w:bookmarkEnd w:id="1"/>
            <w:r w:rsidRPr="00F0289E">
              <w:rPr>
                <w:rFonts w:ascii="Times New Roman" w:eastAsia="Times New Roman" w:hAnsi="Times New Roman" w:cs="Times New Roman"/>
                <w:color w:val="000000"/>
                <w:sz w:val="24"/>
                <w:szCs w:val="24"/>
                <w:lang w:eastAsia="ru-RU"/>
              </w:rPr>
              <w:t>Упражнения</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12 лет</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13 лет</w:t>
            </w:r>
          </w:p>
        </w:tc>
      </w:tr>
      <w:tr w:rsidR="00373311" w:rsidTr="00EC0A7B">
        <w:trPr>
          <w:trHeight w:val="1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Бег 30 м (сек)</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5,3</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5,1</w:t>
            </w:r>
          </w:p>
        </w:tc>
      </w:tr>
      <w:tr w:rsidR="00373311" w:rsidTr="00EC0A7B">
        <w:trPr>
          <w:trHeight w:val="22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Бег 400м (сек)</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120</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150</w:t>
            </w:r>
          </w:p>
        </w:tc>
      </w:tr>
      <w:tr w:rsidR="00373311" w:rsidTr="00EC0A7B">
        <w:trPr>
          <w:trHeight w:val="22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6-минутный бег (м)</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1320</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880</w:t>
            </w:r>
          </w:p>
        </w:tc>
      </w:tr>
      <w:tr w:rsidR="00373311" w:rsidTr="00EC0A7B">
        <w:trPr>
          <w:trHeight w:val="22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Прыжок в длину с/</w:t>
            </w:r>
            <w:proofErr w:type="gramStart"/>
            <w:r w:rsidRPr="00F0289E">
              <w:rPr>
                <w:rFonts w:ascii="Times New Roman" w:eastAsia="Times New Roman" w:hAnsi="Times New Roman" w:cs="Times New Roman"/>
                <w:color w:val="000000"/>
                <w:sz w:val="24"/>
                <w:szCs w:val="24"/>
                <w:lang w:eastAsia="ru-RU"/>
              </w:rPr>
              <w:t>м</w:t>
            </w:r>
            <w:proofErr w:type="gramEnd"/>
            <w:r w:rsidRPr="00F0289E">
              <w:rPr>
                <w:rFonts w:ascii="Times New Roman" w:eastAsia="Times New Roman" w:hAnsi="Times New Roman" w:cs="Times New Roman"/>
                <w:color w:val="000000"/>
                <w:sz w:val="24"/>
                <w:szCs w:val="24"/>
                <w:lang w:eastAsia="ru-RU"/>
              </w:rPr>
              <w:t xml:space="preserve"> (см)</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160</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170</w:t>
            </w:r>
          </w:p>
        </w:tc>
      </w:tr>
      <w:tr w:rsidR="00373311" w:rsidTr="00EC0A7B">
        <w:trPr>
          <w:trHeight w:val="20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Бег 30м с ведением мяча (сек)</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6,4</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6,2</w:t>
            </w:r>
          </w:p>
        </w:tc>
      </w:tr>
      <w:tr w:rsidR="00373311" w:rsidTr="00EC0A7B">
        <w:trPr>
          <w:trHeight w:val="22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Бег 5х30м с ведением мяча (сек)</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75</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100</w:t>
            </w:r>
          </w:p>
        </w:tc>
      </w:tr>
      <w:tr w:rsidR="00373311" w:rsidTr="00EC0A7B">
        <w:trPr>
          <w:trHeight w:val="4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Удар по мячу на дальность – сумма ударов правой и левой ногой (м)</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25</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18</w:t>
            </w:r>
          </w:p>
        </w:tc>
      </w:tr>
      <w:tr w:rsidR="00373311" w:rsidTr="00EC0A7B">
        <w:trPr>
          <w:trHeight w:val="4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Удар по мячу ногой на точность (число попаданий)</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6</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7</w:t>
            </w:r>
          </w:p>
        </w:tc>
      </w:tr>
      <w:tr w:rsidR="00373311" w:rsidTr="00EC0A7B">
        <w:trPr>
          <w:trHeight w:val="4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Ведение мяча, обводка стоек и удар по воротам (сек)</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15</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20</w:t>
            </w:r>
          </w:p>
        </w:tc>
      </w:tr>
      <w:tr w:rsidR="00373311" w:rsidTr="00EC0A7B">
        <w:trPr>
          <w:trHeight w:val="22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Жонглирование мячом (кол-во раз)</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8</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10</w:t>
            </w:r>
          </w:p>
        </w:tc>
      </w:tr>
      <w:tr w:rsidR="00373311" w:rsidTr="00EC0A7B">
        <w:trPr>
          <w:trHeight w:val="4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Удары по мячу ногой с рук на дальность и точность (м)</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15</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10</w:t>
            </w:r>
          </w:p>
        </w:tc>
      </w:tr>
      <w:tr w:rsidR="00373311" w:rsidTr="00EC0A7B">
        <w:trPr>
          <w:trHeight w:val="4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Доставание подвешенного мяча кулаком в прыжке (</w:t>
            </w:r>
            <w:proofErr w:type="gramStart"/>
            <w:r w:rsidRPr="00F0289E">
              <w:rPr>
                <w:rFonts w:ascii="Times New Roman" w:eastAsia="Times New Roman" w:hAnsi="Times New Roman" w:cs="Times New Roman"/>
                <w:color w:val="000000"/>
                <w:sz w:val="24"/>
                <w:szCs w:val="24"/>
                <w:lang w:eastAsia="ru-RU"/>
              </w:rPr>
              <w:t>см</w:t>
            </w:r>
            <w:proofErr w:type="gramEnd"/>
            <w:r w:rsidRPr="00F0289E">
              <w:rPr>
                <w:rFonts w:ascii="Times New Roman" w:eastAsia="Times New Roman" w:hAnsi="Times New Roman" w:cs="Times New Roman"/>
                <w:color w:val="000000"/>
                <w:sz w:val="24"/>
                <w:szCs w:val="24"/>
                <w:lang w:eastAsia="ru-RU"/>
              </w:rPr>
              <w:t>)</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180</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170</w:t>
            </w:r>
          </w:p>
        </w:tc>
      </w:tr>
      <w:tr w:rsidR="00373311" w:rsidTr="00EC0A7B">
        <w:trPr>
          <w:trHeight w:val="240"/>
        </w:trPr>
        <w:tc>
          <w:tcPr>
            <w:tcW w:w="59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color w:val="000000"/>
                <w:sz w:val="24"/>
                <w:szCs w:val="24"/>
                <w:lang w:eastAsia="ru-RU"/>
              </w:rPr>
              <w:t>Бросок мяча на дальность (м)</w:t>
            </w:r>
          </w:p>
        </w:tc>
        <w:tc>
          <w:tcPr>
            <w:tcW w:w="14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10</w:t>
            </w:r>
          </w:p>
        </w:tc>
        <w:tc>
          <w:tcPr>
            <w:tcW w:w="171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D31C00" w:rsidRPr="00F0289E" w:rsidRDefault="00A55BA6" w:rsidP="00F0289E">
            <w:pPr>
              <w:pStyle w:val="a5"/>
              <w:spacing w:after="0" w:line="240" w:lineRule="auto"/>
              <w:jc w:val="both"/>
              <w:rPr>
                <w:rFonts w:ascii="Times New Roman" w:hAnsi="Times New Roman" w:cs="Times New Roman"/>
                <w:sz w:val="24"/>
                <w:szCs w:val="24"/>
              </w:rPr>
            </w:pPr>
            <w:r w:rsidRPr="00F0289E">
              <w:rPr>
                <w:rFonts w:ascii="Times New Roman" w:hAnsi="Times New Roman" w:cs="Times New Roman"/>
                <w:sz w:val="24"/>
                <w:szCs w:val="24"/>
              </w:rPr>
              <w:t>18</w:t>
            </w:r>
          </w:p>
        </w:tc>
      </w:tr>
    </w:tbl>
    <w:p w:rsidR="00D31C00" w:rsidRPr="00F0289E" w:rsidRDefault="00D31C00" w:rsidP="00F0289E">
      <w:pPr>
        <w:pStyle w:val="a5"/>
        <w:shd w:val="clear" w:color="auto" w:fill="FFFFFF"/>
        <w:spacing w:after="0" w:line="240" w:lineRule="auto"/>
        <w:jc w:val="both"/>
        <w:rPr>
          <w:rFonts w:ascii="Times New Roman" w:hAnsi="Times New Roman" w:cs="Times New Roman"/>
          <w:sz w:val="24"/>
          <w:szCs w:val="24"/>
        </w:rPr>
      </w:pPr>
    </w:p>
    <w:p w:rsidR="007554D6" w:rsidRPr="00F0289E" w:rsidRDefault="00A55BA6" w:rsidP="00EC0A7B">
      <w:pPr>
        <w:pStyle w:val="a5"/>
        <w:shd w:val="clear" w:color="auto" w:fill="FFFFFF"/>
        <w:spacing w:after="0" w:line="240" w:lineRule="auto"/>
        <w:jc w:val="both"/>
        <w:rPr>
          <w:rFonts w:ascii="Times New Roman" w:hAnsi="Times New Roman" w:cs="Times New Roman"/>
          <w:sz w:val="24"/>
          <w:szCs w:val="24"/>
        </w:rPr>
      </w:pPr>
      <w:r w:rsidRPr="00F0289E">
        <w:rPr>
          <w:rFonts w:ascii="Times New Roman" w:eastAsia="Times New Roman" w:hAnsi="Times New Roman" w:cs="Times New Roman"/>
          <w:b/>
          <w:bCs/>
          <w:color w:val="000000"/>
          <w:sz w:val="24"/>
          <w:szCs w:val="24"/>
          <w:lang w:eastAsia="ru-RU"/>
        </w:rPr>
        <w:t>Ожидаемый результат</w:t>
      </w:r>
      <w:proofErr w:type="gramStart"/>
      <w:r w:rsidR="00EC0A7B">
        <w:rPr>
          <w:rFonts w:ascii="Times New Roman" w:hAnsi="Times New Roman" w:cs="Times New Roman"/>
          <w:sz w:val="24"/>
          <w:szCs w:val="24"/>
        </w:rPr>
        <w:t xml:space="preserve"> </w:t>
      </w:r>
      <w:r w:rsidRPr="00F0289E">
        <w:rPr>
          <w:rFonts w:ascii="Times New Roman" w:eastAsia="Times New Roman" w:hAnsi="Times New Roman" w:cs="Times New Roman"/>
          <w:color w:val="000000"/>
          <w:sz w:val="24"/>
          <w:szCs w:val="24"/>
          <w:lang w:eastAsia="ru-RU"/>
        </w:rPr>
        <w:t>В</w:t>
      </w:r>
      <w:proofErr w:type="gramEnd"/>
      <w:r w:rsidRPr="00F0289E">
        <w:rPr>
          <w:rFonts w:ascii="Times New Roman" w:eastAsia="Times New Roman" w:hAnsi="Times New Roman" w:cs="Times New Roman"/>
          <w:color w:val="000000"/>
          <w:sz w:val="24"/>
          <w:szCs w:val="24"/>
          <w:lang w:eastAsia="ru-RU"/>
        </w:rPr>
        <w:t xml:space="preserve"> конце изучения рабочей программы планируется снижение уровня заболеваемости детей, социальной адаптации учащихся, сформирование коммуникативных способностей, то есть умение играть в команде. Формирование здорового образа жизни учащихся, участие в общешкольных, районных и  краевых мероприятиях, качественное освоение практических и теоретических навыков  игры в футбол (мини-футбол), привитие любви к спортивным играм.</w:t>
      </w:r>
      <w:bookmarkStart w:id="2" w:name="6793b904117a8079fa68eed7414a5aadcb174c74"/>
      <w:bookmarkStart w:id="3" w:name="2"/>
      <w:bookmarkEnd w:id="2"/>
      <w:bookmarkEnd w:id="3"/>
    </w:p>
    <w:p w:rsidR="00D31C00" w:rsidRPr="00F0289E" w:rsidRDefault="00A55BA6" w:rsidP="00F0289E">
      <w:pPr>
        <w:pStyle w:val="a5"/>
        <w:widowControl w:val="0"/>
        <w:spacing w:after="0" w:line="240" w:lineRule="auto"/>
        <w:ind w:right="-22"/>
        <w:jc w:val="both"/>
        <w:rPr>
          <w:rFonts w:ascii="Times New Roman" w:hAnsi="Times New Roman" w:cs="Times New Roman"/>
          <w:sz w:val="24"/>
          <w:szCs w:val="24"/>
        </w:rPr>
      </w:pPr>
      <w:r w:rsidRPr="00F0289E">
        <w:rPr>
          <w:rFonts w:ascii="Times New Roman" w:hAnsi="Times New Roman" w:cs="Times New Roman"/>
          <w:b/>
          <w:bCs/>
          <w:sz w:val="24"/>
          <w:szCs w:val="24"/>
        </w:rPr>
        <w:t>Воспитательные результаты внеурочной спортивно-оздоровительной деятельности распределяются по трём уровням.</w:t>
      </w:r>
    </w:p>
    <w:p w:rsidR="00D31C00" w:rsidRPr="00F0289E" w:rsidRDefault="00A55BA6" w:rsidP="00EC0A7B">
      <w:pPr>
        <w:pStyle w:val="a5"/>
        <w:widowControl w:val="0"/>
        <w:spacing w:after="0" w:line="240" w:lineRule="auto"/>
        <w:ind w:right="355"/>
        <w:jc w:val="both"/>
        <w:rPr>
          <w:rFonts w:ascii="Times New Roman" w:hAnsi="Times New Roman" w:cs="Times New Roman"/>
          <w:sz w:val="24"/>
          <w:szCs w:val="24"/>
        </w:rPr>
      </w:pPr>
      <w:r w:rsidRPr="00F0289E">
        <w:rPr>
          <w:rFonts w:ascii="Times New Roman" w:hAnsi="Times New Roman" w:cs="Times New Roman"/>
          <w:bCs/>
          <w:sz w:val="24"/>
          <w:szCs w:val="24"/>
        </w:rPr>
        <w:t xml:space="preserve">1. </w:t>
      </w:r>
      <w:proofErr w:type="gramStart"/>
      <w:r w:rsidRPr="00F0289E">
        <w:rPr>
          <w:rFonts w:ascii="Times New Roman" w:hAnsi="Times New Roman" w:cs="Times New Roman"/>
          <w:b/>
          <w:bCs/>
          <w:sz w:val="24"/>
          <w:szCs w:val="24"/>
        </w:rPr>
        <w:t>Результаты первого уровня</w:t>
      </w:r>
      <w:r w:rsidRPr="00F0289E">
        <w:rPr>
          <w:rFonts w:ascii="Times New Roman" w:hAnsi="Times New Roman" w:cs="Times New Roman"/>
          <w:bCs/>
          <w:sz w:val="24"/>
          <w:szCs w:val="24"/>
        </w:rPr>
        <w:t xml:space="preserve"> </w:t>
      </w:r>
      <w:r w:rsidRPr="00F0289E">
        <w:rPr>
          <w:rFonts w:ascii="Times New Roman" w:hAnsi="Times New Roman" w:cs="Times New Roman"/>
          <w:b/>
          <w:bCs/>
          <w:sz w:val="24"/>
          <w:szCs w:val="24"/>
        </w:rPr>
        <w:t>(приобретение школьником социальных знаний, понимания социальной реальности и повседневной жизни)</w:t>
      </w:r>
      <w:r w:rsidRPr="00F0289E">
        <w:rPr>
          <w:rFonts w:ascii="Times New Roman" w:hAnsi="Times New Roman" w:cs="Times New Roman"/>
          <w:bCs/>
          <w:sz w:val="24"/>
          <w:szCs w:val="24"/>
        </w:rPr>
        <w:t>: приобретение воспитанниками знаний о правилах ведения здорового образа жизни, об основных нормах гигиены, о технике безопасности при занятиях спортом; о спортивной игре мини-футбол, о принятых в обществе нормах отношения к природе, о способах организации досуга, участие в соревнованиях на секции.</w:t>
      </w:r>
      <w:proofErr w:type="gramEnd"/>
    </w:p>
    <w:p w:rsidR="00D31C00" w:rsidRPr="00F0289E" w:rsidRDefault="00D31C00" w:rsidP="00EC0A7B">
      <w:pPr>
        <w:pStyle w:val="a5"/>
        <w:widowControl w:val="0"/>
        <w:spacing w:after="0" w:line="240" w:lineRule="auto"/>
        <w:ind w:right="355"/>
        <w:jc w:val="both"/>
        <w:rPr>
          <w:rFonts w:ascii="Times New Roman" w:hAnsi="Times New Roman" w:cs="Times New Roman"/>
          <w:sz w:val="24"/>
          <w:szCs w:val="24"/>
        </w:rPr>
      </w:pPr>
    </w:p>
    <w:p w:rsidR="00D31C00" w:rsidRPr="00F0289E" w:rsidRDefault="00A55BA6" w:rsidP="00EC0A7B">
      <w:pPr>
        <w:pStyle w:val="a5"/>
        <w:widowControl w:val="0"/>
        <w:spacing w:after="0" w:line="240" w:lineRule="auto"/>
        <w:ind w:right="355"/>
        <w:jc w:val="both"/>
        <w:rPr>
          <w:rFonts w:ascii="Times New Roman" w:hAnsi="Times New Roman" w:cs="Times New Roman"/>
          <w:sz w:val="24"/>
          <w:szCs w:val="24"/>
        </w:rPr>
      </w:pPr>
      <w:r w:rsidRPr="00F0289E">
        <w:rPr>
          <w:rFonts w:ascii="Times New Roman" w:hAnsi="Times New Roman" w:cs="Times New Roman"/>
          <w:sz w:val="24"/>
          <w:szCs w:val="24"/>
        </w:rPr>
        <w:t xml:space="preserve">2. </w:t>
      </w:r>
      <w:proofErr w:type="gramStart"/>
      <w:r w:rsidRPr="00F0289E">
        <w:rPr>
          <w:rFonts w:ascii="Times New Roman" w:hAnsi="Times New Roman" w:cs="Times New Roman"/>
          <w:b/>
          <w:sz w:val="24"/>
          <w:szCs w:val="24"/>
        </w:rPr>
        <w:t xml:space="preserve">Результаты второго уровня (формирование позитивных отношений школьника к базовым ценностям нашего общества и к социальной реальности в целом): </w:t>
      </w:r>
      <w:r w:rsidRPr="00F0289E">
        <w:rPr>
          <w:rFonts w:ascii="Times New Roman" w:hAnsi="Times New Roman" w:cs="Times New Roman"/>
          <w:sz w:val="24"/>
          <w:szCs w:val="24"/>
        </w:rPr>
        <w:t xml:space="preserve">развитие ценностных отношений воспитанника к своему здоровью и здоровью окружающих его людей, к спорту и физкультуре, к природе, к родному Отечеству, его истории и народу, к труду, к другим людям, </w:t>
      </w:r>
      <w:r w:rsidRPr="00F0289E">
        <w:rPr>
          <w:rFonts w:ascii="Times New Roman" w:hAnsi="Times New Roman" w:cs="Times New Roman"/>
          <w:bCs/>
          <w:sz w:val="24"/>
          <w:szCs w:val="24"/>
        </w:rPr>
        <w:t>участие в соревнованиях в школе.</w:t>
      </w:r>
      <w:proofErr w:type="gramEnd"/>
    </w:p>
    <w:p w:rsidR="00D31C00" w:rsidRPr="00F0289E" w:rsidRDefault="00D31C00" w:rsidP="00EC0A7B">
      <w:pPr>
        <w:pStyle w:val="a5"/>
        <w:widowControl w:val="0"/>
        <w:spacing w:after="0" w:line="240" w:lineRule="auto"/>
        <w:ind w:right="355"/>
        <w:jc w:val="both"/>
        <w:rPr>
          <w:rFonts w:ascii="Times New Roman" w:hAnsi="Times New Roman" w:cs="Times New Roman"/>
          <w:sz w:val="24"/>
          <w:szCs w:val="24"/>
        </w:rPr>
      </w:pPr>
    </w:p>
    <w:p w:rsidR="00D31C00" w:rsidRPr="00F0289E" w:rsidRDefault="00A55BA6" w:rsidP="00EC0A7B">
      <w:pPr>
        <w:pStyle w:val="a5"/>
        <w:widowControl w:val="0"/>
        <w:shd w:val="clear" w:color="auto" w:fill="FFFFFF"/>
        <w:tabs>
          <w:tab w:val="clear" w:pos="708"/>
        </w:tabs>
        <w:spacing w:after="0" w:line="240" w:lineRule="auto"/>
        <w:ind w:right="355"/>
        <w:jc w:val="both"/>
        <w:rPr>
          <w:rFonts w:ascii="Times New Roman" w:hAnsi="Times New Roman" w:cs="Times New Roman"/>
          <w:sz w:val="24"/>
          <w:szCs w:val="24"/>
        </w:rPr>
      </w:pPr>
      <w:r>
        <w:rPr>
          <w:rFonts w:ascii="Times New Roman" w:hAnsi="Times New Roman" w:cs="Times New Roman"/>
          <w:b/>
          <w:bCs/>
          <w:sz w:val="24"/>
          <w:szCs w:val="24"/>
        </w:rPr>
        <w:t>3.</w:t>
      </w:r>
      <w:r w:rsidR="00CE1769" w:rsidRPr="00F0289E">
        <w:rPr>
          <w:rFonts w:ascii="Times New Roman" w:hAnsi="Times New Roman" w:cs="Times New Roman"/>
          <w:b/>
          <w:bCs/>
          <w:sz w:val="24"/>
          <w:szCs w:val="24"/>
        </w:rPr>
        <w:t>Результаты третьего уровня</w:t>
      </w:r>
      <w:r w:rsidR="00CE1769" w:rsidRPr="00F0289E">
        <w:rPr>
          <w:rFonts w:ascii="Times New Roman" w:hAnsi="Times New Roman" w:cs="Times New Roman"/>
          <w:bCs/>
          <w:sz w:val="24"/>
          <w:szCs w:val="24"/>
        </w:rPr>
        <w:t xml:space="preserve"> </w:t>
      </w:r>
      <w:r w:rsidR="00CE1769" w:rsidRPr="00F0289E">
        <w:rPr>
          <w:rFonts w:ascii="Times New Roman" w:hAnsi="Times New Roman" w:cs="Times New Roman"/>
          <w:b/>
          <w:bCs/>
          <w:sz w:val="24"/>
          <w:szCs w:val="24"/>
        </w:rPr>
        <w:t xml:space="preserve">(приобретение школьником опыта самостоятельного социального действия): </w:t>
      </w:r>
      <w:r w:rsidR="00CE1769" w:rsidRPr="00F0289E">
        <w:rPr>
          <w:rFonts w:ascii="Times New Roman" w:hAnsi="Times New Roman" w:cs="Times New Roman"/>
          <w:bCs/>
          <w:sz w:val="24"/>
          <w:szCs w:val="24"/>
        </w:rPr>
        <w:t xml:space="preserve">приобретение воспитанником опыта актуализации спортивно-оздоровительной деятельности в социальном </w:t>
      </w:r>
      <w:r w:rsidR="00CE1769" w:rsidRPr="00F0289E">
        <w:rPr>
          <w:rFonts w:ascii="Times New Roman" w:hAnsi="Times New Roman" w:cs="Times New Roman"/>
          <w:bCs/>
          <w:sz w:val="24"/>
          <w:szCs w:val="24"/>
        </w:rPr>
        <w:lastRenderedPageBreak/>
        <w:t xml:space="preserve">пространстве; организация досуга; опыта самообслуживания, самоорганизации и организации совместной деятельности с другими школьниками; опыта управления другими школьниками и принятия на себя ответственности </w:t>
      </w:r>
      <w:proofErr w:type="gramStart"/>
      <w:r w:rsidR="00CE1769" w:rsidRPr="00F0289E">
        <w:rPr>
          <w:rFonts w:ascii="Times New Roman" w:hAnsi="Times New Roman" w:cs="Times New Roman"/>
          <w:bCs/>
          <w:sz w:val="24"/>
          <w:szCs w:val="24"/>
        </w:rPr>
        <w:t>за</w:t>
      </w:r>
      <w:proofErr w:type="gramEnd"/>
      <w:r w:rsidR="00CE1769" w:rsidRPr="00F0289E">
        <w:rPr>
          <w:rFonts w:ascii="Times New Roman" w:hAnsi="Times New Roman" w:cs="Times New Roman"/>
          <w:bCs/>
          <w:sz w:val="24"/>
          <w:szCs w:val="24"/>
        </w:rPr>
        <w:t xml:space="preserve"> других. Спортивно-оздоровительная деятельность  воспитанников за пределами школы (в районе, между отрядами летних оздоровительных лагерей).</w:t>
      </w:r>
    </w:p>
    <w:p w:rsidR="0077697B" w:rsidRPr="00F0289E" w:rsidRDefault="0077697B" w:rsidP="00F0289E">
      <w:pPr>
        <w:pStyle w:val="a5"/>
        <w:shd w:val="clear" w:color="auto" w:fill="FFFFFF"/>
        <w:spacing w:after="0" w:line="240" w:lineRule="auto"/>
        <w:jc w:val="both"/>
        <w:rPr>
          <w:rFonts w:ascii="Times New Roman" w:hAnsi="Times New Roman" w:cs="Times New Roman"/>
          <w:sz w:val="24"/>
          <w:szCs w:val="24"/>
        </w:rPr>
      </w:pPr>
    </w:p>
    <w:p w:rsidR="0077697B" w:rsidRDefault="00A55BA6" w:rsidP="00346AE4">
      <w:pPr>
        <w:jc w:val="center"/>
        <w:rPr>
          <w:b/>
          <w:u w:val="single"/>
        </w:rPr>
      </w:pPr>
      <w:r w:rsidRPr="00F0289E">
        <w:rPr>
          <w:b/>
          <w:u w:val="single"/>
        </w:rPr>
        <w:t>УЧЕБНО-ТЕМАТИЧЕСКИЙ ПЛАН</w:t>
      </w:r>
    </w:p>
    <w:p w:rsidR="00346AE4" w:rsidRDefault="00346AE4" w:rsidP="00346AE4">
      <w:pPr>
        <w:jc w:val="center"/>
        <w:rPr>
          <w:b/>
          <w:u w:val="single"/>
        </w:rPr>
      </w:pPr>
    </w:p>
    <w:tbl>
      <w:tblPr>
        <w:tblStyle w:val="a6"/>
        <w:tblW w:w="0" w:type="auto"/>
        <w:tblInd w:w="-743" w:type="dxa"/>
        <w:tblLook w:val="04A0"/>
      </w:tblPr>
      <w:tblGrid>
        <w:gridCol w:w="814"/>
        <w:gridCol w:w="2872"/>
        <w:gridCol w:w="1475"/>
        <w:gridCol w:w="1491"/>
        <w:gridCol w:w="1518"/>
        <w:gridCol w:w="1742"/>
      </w:tblGrid>
      <w:tr w:rsidR="00373311" w:rsidTr="00AD5FBB">
        <w:tc>
          <w:tcPr>
            <w:tcW w:w="814" w:type="dxa"/>
            <w:vMerge w:val="restart"/>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 xml:space="preserve">N </w:t>
            </w:r>
            <w:proofErr w:type="spellStart"/>
            <w:proofErr w:type="gramStart"/>
            <w:r w:rsidRPr="000E6280">
              <w:rPr>
                <w:rFonts w:ascii="yandex-sans" w:eastAsia="Times New Roman" w:hAnsi="yandex-sans"/>
                <w:color w:val="000000"/>
                <w:szCs w:val="22"/>
              </w:rPr>
              <w:t>п</w:t>
            </w:r>
            <w:proofErr w:type="spellEnd"/>
            <w:proofErr w:type="gramEnd"/>
            <w:r w:rsidRPr="000E6280">
              <w:rPr>
                <w:rFonts w:ascii="yandex-sans" w:eastAsia="Times New Roman" w:hAnsi="yandex-sans"/>
                <w:color w:val="000000"/>
                <w:szCs w:val="22"/>
              </w:rPr>
              <w:t>/</w:t>
            </w:r>
            <w:proofErr w:type="spellStart"/>
            <w:r w:rsidRPr="000E6280">
              <w:rPr>
                <w:rFonts w:ascii="yandex-sans" w:eastAsia="Times New Roman" w:hAnsi="yandex-sans"/>
                <w:color w:val="000000"/>
                <w:szCs w:val="22"/>
              </w:rPr>
              <w:t>п</w:t>
            </w:r>
            <w:proofErr w:type="spellEnd"/>
          </w:p>
          <w:p w:rsidR="000E6280" w:rsidRDefault="000E6280" w:rsidP="00F0289E">
            <w:pPr>
              <w:jc w:val="both"/>
              <w:rPr>
                <w:b/>
                <w:sz w:val="24"/>
                <w:szCs w:val="24"/>
                <w:u w:val="single"/>
              </w:rPr>
            </w:pPr>
          </w:p>
        </w:tc>
        <w:tc>
          <w:tcPr>
            <w:tcW w:w="2872" w:type="dxa"/>
            <w:vMerge w:val="restart"/>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Название раздела, темы</w:t>
            </w:r>
          </w:p>
          <w:p w:rsidR="000E6280" w:rsidRDefault="000E6280" w:rsidP="00F0289E">
            <w:pPr>
              <w:jc w:val="both"/>
              <w:rPr>
                <w:b/>
                <w:sz w:val="24"/>
                <w:szCs w:val="24"/>
                <w:u w:val="single"/>
              </w:rPr>
            </w:pPr>
          </w:p>
        </w:tc>
        <w:tc>
          <w:tcPr>
            <w:tcW w:w="4484" w:type="dxa"/>
            <w:gridSpan w:val="3"/>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Количество часов</w:t>
            </w:r>
          </w:p>
          <w:p w:rsidR="000E6280" w:rsidRDefault="000E6280" w:rsidP="00F0289E">
            <w:pPr>
              <w:jc w:val="both"/>
              <w:rPr>
                <w:b/>
                <w:sz w:val="24"/>
                <w:szCs w:val="24"/>
                <w:u w:val="single"/>
              </w:rPr>
            </w:pPr>
          </w:p>
        </w:tc>
        <w:tc>
          <w:tcPr>
            <w:tcW w:w="1742" w:type="dxa"/>
            <w:vMerge w:val="restart"/>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Формы</w:t>
            </w:r>
          </w:p>
          <w:p w:rsidR="00AD5FBB"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аттестации/</w:t>
            </w:r>
          </w:p>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контроля</w:t>
            </w:r>
          </w:p>
          <w:p w:rsidR="000E6280" w:rsidRDefault="000E6280" w:rsidP="00F0289E">
            <w:pPr>
              <w:jc w:val="both"/>
              <w:rPr>
                <w:b/>
                <w:sz w:val="24"/>
                <w:szCs w:val="24"/>
                <w:u w:val="single"/>
              </w:rPr>
            </w:pPr>
          </w:p>
        </w:tc>
      </w:tr>
      <w:tr w:rsidR="00373311" w:rsidTr="00AD5FBB">
        <w:tc>
          <w:tcPr>
            <w:tcW w:w="814" w:type="dxa"/>
            <w:vMerge/>
          </w:tcPr>
          <w:p w:rsidR="000E6280" w:rsidRDefault="000E6280" w:rsidP="00F0289E">
            <w:pPr>
              <w:jc w:val="both"/>
              <w:rPr>
                <w:b/>
                <w:sz w:val="24"/>
                <w:szCs w:val="24"/>
                <w:u w:val="single"/>
              </w:rPr>
            </w:pPr>
          </w:p>
        </w:tc>
        <w:tc>
          <w:tcPr>
            <w:tcW w:w="2872" w:type="dxa"/>
            <w:vMerge/>
          </w:tcPr>
          <w:p w:rsidR="000E6280" w:rsidRDefault="000E6280" w:rsidP="00F0289E">
            <w:pPr>
              <w:jc w:val="both"/>
              <w:rPr>
                <w:b/>
                <w:sz w:val="24"/>
                <w:szCs w:val="24"/>
                <w:u w:val="single"/>
              </w:rPr>
            </w:pPr>
          </w:p>
        </w:tc>
        <w:tc>
          <w:tcPr>
            <w:tcW w:w="1475" w:type="dxa"/>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Всего</w:t>
            </w:r>
          </w:p>
          <w:p w:rsidR="000E6280" w:rsidRDefault="000E6280" w:rsidP="00F0289E">
            <w:pPr>
              <w:jc w:val="both"/>
              <w:rPr>
                <w:b/>
                <w:sz w:val="24"/>
                <w:szCs w:val="24"/>
                <w:u w:val="single"/>
              </w:rPr>
            </w:pPr>
          </w:p>
        </w:tc>
        <w:tc>
          <w:tcPr>
            <w:tcW w:w="1491" w:type="dxa"/>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Теория</w:t>
            </w:r>
          </w:p>
          <w:p w:rsidR="000E6280" w:rsidRDefault="000E6280" w:rsidP="00F0289E">
            <w:pPr>
              <w:jc w:val="both"/>
              <w:rPr>
                <w:b/>
                <w:sz w:val="24"/>
                <w:szCs w:val="24"/>
                <w:u w:val="single"/>
              </w:rPr>
            </w:pPr>
          </w:p>
        </w:tc>
        <w:tc>
          <w:tcPr>
            <w:tcW w:w="1518" w:type="dxa"/>
          </w:tcPr>
          <w:p w:rsidR="000E6280" w:rsidRPr="000E6280" w:rsidRDefault="00A55BA6" w:rsidP="000E6280">
            <w:pPr>
              <w:shd w:val="clear" w:color="auto" w:fill="FFFFFF"/>
              <w:rPr>
                <w:rFonts w:ascii="yandex-sans" w:eastAsia="Times New Roman" w:hAnsi="yandex-sans"/>
                <w:color w:val="000000"/>
                <w:szCs w:val="22"/>
              </w:rPr>
            </w:pPr>
            <w:r w:rsidRPr="000E6280">
              <w:rPr>
                <w:rFonts w:ascii="yandex-sans" w:eastAsia="Times New Roman" w:hAnsi="yandex-sans"/>
                <w:color w:val="000000"/>
                <w:szCs w:val="22"/>
              </w:rPr>
              <w:t>Практика</w:t>
            </w:r>
          </w:p>
          <w:p w:rsidR="000E6280" w:rsidRDefault="000E6280" w:rsidP="00F0289E">
            <w:pPr>
              <w:jc w:val="both"/>
              <w:rPr>
                <w:b/>
                <w:sz w:val="24"/>
                <w:szCs w:val="24"/>
                <w:u w:val="single"/>
              </w:rPr>
            </w:pPr>
          </w:p>
        </w:tc>
        <w:tc>
          <w:tcPr>
            <w:tcW w:w="1742" w:type="dxa"/>
            <w:vMerge/>
          </w:tcPr>
          <w:p w:rsidR="000E6280" w:rsidRDefault="000E6280" w:rsidP="00F0289E">
            <w:pPr>
              <w:jc w:val="both"/>
              <w:rPr>
                <w:b/>
                <w:sz w:val="24"/>
                <w:szCs w:val="24"/>
                <w:u w:val="single"/>
              </w:rPr>
            </w:pPr>
          </w:p>
        </w:tc>
      </w:tr>
      <w:tr w:rsidR="00373311" w:rsidTr="00AD5FBB">
        <w:tc>
          <w:tcPr>
            <w:tcW w:w="814" w:type="dxa"/>
          </w:tcPr>
          <w:p w:rsidR="000E6280" w:rsidRDefault="00A55BA6" w:rsidP="00F0289E">
            <w:pPr>
              <w:jc w:val="both"/>
              <w:rPr>
                <w:b/>
                <w:sz w:val="24"/>
                <w:szCs w:val="24"/>
                <w:u w:val="single"/>
              </w:rPr>
            </w:pPr>
            <w:r>
              <w:rPr>
                <w:b/>
                <w:sz w:val="24"/>
                <w:szCs w:val="24"/>
                <w:u w:val="single"/>
              </w:rPr>
              <w:t>1.</w:t>
            </w:r>
          </w:p>
        </w:tc>
        <w:tc>
          <w:tcPr>
            <w:tcW w:w="2872" w:type="dxa"/>
          </w:tcPr>
          <w:p w:rsidR="00AD5FBB" w:rsidRDefault="00A55BA6" w:rsidP="00F0289E">
            <w:pPr>
              <w:jc w:val="both"/>
            </w:pPr>
            <w:r>
              <w:t xml:space="preserve">Введение в программу </w:t>
            </w:r>
          </w:p>
          <w:p w:rsidR="00AD5FBB" w:rsidRDefault="00A55BA6" w:rsidP="00F0289E">
            <w:pPr>
              <w:jc w:val="both"/>
            </w:pPr>
            <w:r>
              <w:t xml:space="preserve">1.1 Вводное занятие, ТБ 1.2 Беседы о ЗОЖ </w:t>
            </w:r>
          </w:p>
          <w:p w:rsidR="000E6280" w:rsidRDefault="00A55BA6" w:rsidP="00F0289E">
            <w:pPr>
              <w:jc w:val="both"/>
              <w:rPr>
                <w:b/>
                <w:sz w:val="24"/>
                <w:szCs w:val="24"/>
                <w:u w:val="single"/>
              </w:rPr>
            </w:pPr>
            <w:r>
              <w:t>1.3 История развития 1.4 Правила игры</w:t>
            </w:r>
          </w:p>
        </w:tc>
        <w:tc>
          <w:tcPr>
            <w:tcW w:w="1475" w:type="dxa"/>
          </w:tcPr>
          <w:p w:rsidR="000E6280" w:rsidRDefault="00A55BA6" w:rsidP="00F0289E">
            <w:pPr>
              <w:jc w:val="both"/>
              <w:rPr>
                <w:b/>
                <w:sz w:val="24"/>
                <w:szCs w:val="24"/>
                <w:u w:val="single"/>
              </w:rPr>
            </w:pPr>
            <w:r>
              <w:rPr>
                <w:b/>
                <w:sz w:val="24"/>
                <w:szCs w:val="24"/>
                <w:u w:val="single"/>
              </w:rPr>
              <w:t>4</w:t>
            </w:r>
          </w:p>
        </w:tc>
        <w:tc>
          <w:tcPr>
            <w:tcW w:w="1491" w:type="dxa"/>
          </w:tcPr>
          <w:p w:rsidR="000E6280" w:rsidRDefault="00A55BA6" w:rsidP="00F0289E">
            <w:pPr>
              <w:jc w:val="both"/>
              <w:rPr>
                <w:b/>
                <w:sz w:val="24"/>
                <w:szCs w:val="24"/>
                <w:u w:val="single"/>
              </w:rPr>
            </w:pPr>
            <w:r>
              <w:rPr>
                <w:b/>
                <w:sz w:val="24"/>
                <w:szCs w:val="24"/>
                <w:u w:val="single"/>
              </w:rPr>
              <w:t>4</w:t>
            </w:r>
          </w:p>
        </w:tc>
        <w:tc>
          <w:tcPr>
            <w:tcW w:w="1518" w:type="dxa"/>
          </w:tcPr>
          <w:p w:rsidR="000E6280" w:rsidRDefault="000E6280" w:rsidP="00F0289E">
            <w:pPr>
              <w:jc w:val="both"/>
              <w:rPr>
                <w:b/>
                <w:sz w:val="24"/>
                <w:szCs w:val="24"/>
                <w:u w:val="single"/>
              </w:rPr>
            </w:pPr>
          </w:p>
        </w:tc>
        <w:tc>
          <w:tcPr>
            <w:tcW w:w="1742" w:type="dxa"/>
          </w:tcPr>
          <w:p w:rsidR="000E6280" w:rsidRDefault="000E6280" w:rsidP="00F0289E">
            <w:pPr>
              <w:jc w:val="both"/>
              <w:rPr>
                <w:b/>
                <w:sz w:val="24"/>
                <w:szCs w:val="24"/>
                <w:u w:val="single"/>
              </w:rPr>
            </w:pPr>
          </w:p>
        </w:tc>
      </w:tr>
      <w:tr w:rsidR="00373311" w:rsidTr="00AD5FBB">
        <w:tc>
          <w:tcPr>
            <w:tcW w:w="814" w:type="dxa"/>
          </w:tcPr>
          <w:p w:rsidR="000E6280" w:rsidRDefault="00A55BA6" w:rsidP="00F0289E">
            <w:pPr>
              <w:jc w:val="both"/>
              <w:rPr>
                <w:b/>
                <w:sz w:val="24"/>
                <w:szCs w:val="24"/>
                <w:u w:val="single"/>
              </w:rPr>
            </w:pPr>
            <w:r>
              <w:rPr>
                <w:b/>
                <w:sz w:val="24"/>
                <w:szCs w:val="24"/>
                <w:u w:val="single"/>
              </w:rPr>
              <w:t>2.</w:t>
            </w:r>
          </w:p>
        </w:tc>
        <w:tc>
          <w:tcPr>
            <w:tcW w:w="2872" w:type="dxa"/>
          </w:tcPr>
          <w:p w:rsidR="00AD5FBB" w:rsidRDefault="00A55BA6" w:rsidP="00F0289E">
            <w:pPr>
              <w:jc w:val="both"/>
            </w:pPr>
            <w:r>
              <w:t xml:space="preserve">Общая физическая подготовка </w:t>
            </w:r>
          </w:p>
          <w:p w:rsidR="00AD5FBB" w:rsidRDefault="00A55BA6" w:rsidP="00F0289E">
            <w:pPr>
              <w:jc w:val="both"/>
            </w:pPr>
            <w:r>
              <w:t xml:space="preserve">2.1 Строевые упражнения </w:t>
            </w:r>
          </w:p>
          <w:p w:rsidR="00AD5FBB" w:rsidRDefault="00A55BA6" w:rsidP="00F0289E">
            <w:pPr>
              <w:jc w:val="both"/>
            </w:pPr>
            <w:r>
              <w:t xml:space="preserve">2.2 Элементы ходьбы и бега </w:t>
            </w:r>
          </w:p>
          <w:p w:rsidR="00AD5FBB" w:rsidRDefault="00A55BA6" w:rsidP="00F0289E">
            <w:pPr>
              <w:jc w:val="both"/>
            </w:pPr>
            <w:r>
              <w:t xml:space="preserve">2.3 Гимнастические упражнения </w:t>
            </w:r>
          </w:p>
          <w:p w:rsidR="00AD5FBB" w:rsidRDefault="00A55BA6" w:rsidP="00F0289E">
            <w:pPr>
              <w:jc w:val="both"/>
            </w:pPr>
            <w:r>
              <w:t xml:space="preserve">2.4 Л/а упражнения 2.5 Акробатические упражнения </w:t>
            </w:r>
          </w:p>
          <w:p w:rsidR="00AD5FBB" w:rsidRDefault="00A55BA6" w:rsidP="00F0289E">
            <w:pPr>
              <w:jc w:val="both"/>
            </w:pPr>
            <w:r>
              <w:t xml:space="preserve">2.6 Упражнения в висах и упорах </w:t>
            </w:r>
          </w:p>
          <w:p w:rsidR="000E6280" w:rsidRDefault="00A55BA6" w:rsidP="00F0289E">
            <w:pPr>
              <w:jc w:val="both"/>
              <w:rPr>
                <w:b/>
                <w:sz w:val="24"/>
                <w:szCs w:val="24"/>
                <w:u w:val="single"/>
              </w:rPr>
            </w:pPr>
            <w:r>
              <w:t>2.7 Подвижные игры</w:t>
            </w:r>
          </w:p>
        </w:tc>
        <w:tc>
          <w:tcPr>
            <w:tcW w:w="1475" w:type="dxa"/>
          </w:tcPr>
          <w:p w:rsidR="000E6280" w:rsidRDefault="00A55BA6" w:rsidP="00F0289E">
            <w:pPr>
              <w:jc w:val="both"/>
              <w:rPr>
                <w:b/>
                <w:sz w:val="24"/>
                <w:szCs w:val="24"/>
                <w:u w:val="single"/>
              </w:rPr>
            </w:pPr>
            <w:r>
              <w:rPr>
                <w:b/>
                <w:sz w:val="24"/>
                <w:szCs w:val="24"/>
                <w:u w:val="single"/>
              </w:rPr>
              <w:t>66</w:t>
            </w:r>
          </w:p>
        </w:tc>
        <w:tc>
          <w:tcPr>
            <w:tcW w:w="1491" w:type="dxa"/>
          </w:tcPr>
          <w:p w:rsidR="000E6280" w:rsidRDefault="00A55BA6" w:rsidP="00F0289E">
            <w:pPr>
              <w:jc w:val="both"/>
              <w:rPr>
                <w:b/>
                <w:sz w:val="24"/>
                <w:szCs w:val="24"/>
                <w:u w:val="single"/>
              </w:rPr>
            </w:pPr>
            <w:r>
              <w:rPr>
                <w:b/>
                <w:sz w:val="24"/>
                <w:szCs w:val="24"/>
                <w:u w:val="single"/>
              </w:rPr>
              <w:t>4</w:t>
            </w:r>
          </w:p>
        </w:tc>
        <w:tc>
          <w:tcPr>
            <w:tcW w:w="1518" w:type="dxa"/>
          </w:tcPr>
          <w:p w:rsidR="000E6280" w:rsidRDefault="00A55BA6" w:rsidP="00F0289E">
            <w:pPr>
              <w:jc w:val="both"/>
              <w:rPr>
                <w:b/>
                <w:sz w:val="24"/>
                <w:szCs w:val="24"/>
                <w:u w:val="single"/>
              </w:rPr>
            </w:pPr>
            <w:r>
              <w:rPr>
                <w:b/>
                <w:sz w:val="24"/>
                <w:szCs w:val="24"/>
                <w:u w:val="single"/>
              </w:rPr>
              <w:t>62</w:t>
            </w:r>
          </w:p>
        </w:tc>
        <w:tc>
          <w:tcPr>
            <w:tcW w:w="1742" w:type="dxa"/>
          </w:tcPr>
          <w:p w:rsidR="000E6280" w:rsidRDefault="000E6280" w:rsidP="00F0289E">
            <w:pPr>
              <w:jc w:val="both"/>
              <w:rPr>
                <w:b/>
                <w:sz w:val="24"/>
                <w:szCs w:val="24"/>
                <w:u w:val="single"/>
              </w:rPr>
            </w:pPr>
          </w:p>
        </w:tc>
      </w:tr>
      <w:tr w:rsidR="00373311" w:rsidTr="00AD5FBB">
        <w:tc>
          <w:tcPr>
            <w:tcW w:w="814" w:type="dxa"/>
          </w:tcPr>
          <w:p w:rsidR="00AD5FBB" w:rsidRDefault="00A55BA6" w:rsidP="00F0289E">
            <w:pPr>
              <w:jc w:val="both"/>
              <w:rPr>
                <w:b/>
                <w:sz w:val="24"/>
                <w:szCs w:val="24"/>
                <w:u w:val="single"/>
              </w:rPr>
            </w:pPr>
            <w:r>
              <w:rPr>
                <w:b/>
                <w:sz w:val="24"/>
                <w:szCs w:val="24"/>
                <w:u w:val="single"/>
              </w:rPr>
              <w:t>3.</w:t>
            </w:r>
          </w:p>
        </w:tc>
        <w:tc>
          <w:tcPr>
            <w:tcW w:w="2872" w:type="dxa"/>
          </w:tcPr>
          <w:p w:rsidR="00AD5FBB" w:rsidRDefault="00A55BA6" w:rsidP="00F0289E">
            <w:pPr>
              <w:jc w:val="both"/>
            </w:pPr>
            <w:r>
              <w:t xml:space="preserve">Специальная физическая подготовка </w:t>
            </w:r>
          </w:p>
          <w:p w:rsidR="00AD5FBB" w:rsidRDefault="00A55BA6" w:rsidP="00F0289E">
            <w:pPr>
              <w:jc w:val="both"/>
              <w:rPr>
                <w:b/>
                <w:sz w:val="24"/>
                <w:szCs w:val="24"/>
                <w:u w:val="single"/>
              </w:rPr>
            </w:pPr>
            <w:r>
              <w:t>3.1 Развитие физических качеств</w:t>
            </w:r>
          </w:p>
        </w:tc>
        <w:tc>
          <w:tcPr>
            <w:tcW w:w="1475" w:type="dxa"/>
          </w:tcPr>
          <w:p w:rsidR="00AD5FBB" w:rsidRDefault="00A55BA6" w:rsidP="00F0289E">
            <w:pPr>
              <w:jc w:val="both"/>
              <w:rPr>
                <w:b/>
                <w:sz w:val="24"/>
                <w:szCs w:val="24"/>
                <w:u w:val="single"/>
              </w:rPr>
            </w:pPr>
            <w:r>
              <w:rPr>
                <w:b/>
                <w:sz w:val="24"/>
                <w:szCs w:val="24"/>
                <w:u w:val="single"/>
              </w:rPr>
              <w:t>22</w:t>
            </w:r>
          </w:p>
        </w:tc>
        <w:tc>
          <w:tcPr>
            <w:tcW w:w="1491" w:type="dxa"/>
          </w:tcPr>
          <w:p w:rsidR="00AD5FBB" w:rsidRDefault="00A55BA6" w:rsidP="00F0289E">
            <w:pPr>
              <w:jc w:val="both"/>
              <w:rPr>
                <w:b/>
                <w:sz w:val="24"/>
                <w:szCs w:val="24"/>
                <w:u w:val="single"/>
              </w:rPr>
            </w:pPr>
            <w:r>
              <w:rPr>
                <w:b/>
                <w:sz w:val="24"/>
                <w:szCs w:val="24"/>
                <w:u w:val="single"/>
              </w:rPr>
              <w:t>2</w:t>
            </w:r>
          </w:p>
        </w:tc>
        <w:tc>
          <w:tcPr>
            <w:tcW w:w="1518" w:type="dxa"/>
          </w:tcPr>
          <w:p w:rsidR="00AD5FBB" w:rsidRDefault="00A55BA6" w:rsidP="00F0289E">
            <w:pPr>
              <w:jc w:val="both"/>
              <w:rPr>
                <w:b/>
                <w:sz w:val="24"/>
                <w:szCs w:val="24"/>
                <w:u w:val="single"/>
              </w:rPr>
            </w:pPr>
            <w:r>
              <w:rPr>
                <w:b/>
                <w:sz w:val="24"/>
                <w:szCs w:val="24"/>
                <w:u w:val="single"/>
              </w:rPr>
              <w:t>20</w:t>
            </w:r>
          </w:p>
        </w:tc>
        <w:tc>
          <w:tcPr>
            <w:tcW w:w="1742" w:type="dxa"/>
          </w:tcPr>
          <w:p w:rsidR="00AD5FBB" w:rsidRDefault="00AD5FBB" w:rsidP="00F0289E">
            <w:pPr>
              <w:jc w:val="both"/>
              <w:rPr>
                <w:b/>
                <w:sz w:val="24"/>
                <w:szCs w:val="24"/>
                <w:u w:val="single"/>
              </w:rPr>
            </w:pPr>
          </w:p>
        </w:tc>
      </w:tr>
      <w:tr w:rsidR="00373311" w:rsidTr="00AD5FBB">
        <w:tc>
          <w:tcPr>
            <w:tcW w:w="814" w:type="dxa"/>
          </w:tcPr>
          <w:p w:rsidR="00AD5FBB" w:rsidRDefault="00A55BA6" w:rsidP="00F0289E">
            <w:pPr>
              <w:jc w:val="both"/>
              <w:rPr>
                <w:b/>
                <w:sz w:val="24"/>
                <w:szCs w:val="24"/>
                <w:u w:val="single"/>
              </w:rPr>
            </w:pPr>
            <w:r>
              <w:rPr>
                <w:b/>
                <w:sz w:val="24"/>
                <w:szCs w:val="24"/>
                <w:u w:val="single"/>
              </w:rPr>
              <w:t>4.</w:t>
            </w:r>
          </w:p>
        </w:tc>
        <w:tc>
          <w:tcPr>
            <w:tcW w:w="2872" w:type="dxa"/>
          </w:tcPr>
          <w:p w:rsidR="00AD5FBB" w:rsidRDefault="00A55BA6" w:rsidP="00F0289E">
            <w:pPr>
              <w:jc w:val="both"/>
            </w:pPr>
            <w:r>
              <w:t xml:space="preserve">Техническая подготовка </w:t>
            </w:r>
          </w:p>
          <w:p w:rsidR="00AD5FBB" w:rsidRDefault="00A55BA6" w:rsidP="00F0289E">
            <w:pPr>
              <w:jc w:val="both"/>
            </w:pPr>
            <w:r>
              <w:t xml:space="preserve">4.1 Передвижения без мяча </w:t>
            </w:r>
          </w:p>
          <w:p w:rsidR="00AD5FBB" w:rsidRDefault="00A55BA6" w:rsidP="00F0289E">
            <w:pPr>
              <w:jc w:val="both"/>
            </w:pPr>
            <w:r>
              <w:t xml:space="preserve">4.2Приемы владения мячом ногами </w:t>
            </w:r>
          </w:p>
          <w:p w:rsidR="00AD5FBB" w:rsidRDefault="00A55BA6" w:rsidP="00F0289E">
            <w:pPr>
              <w:jc w:val="both"/>
            </w:pPr>
            <w:r>
              <w:t xml:space="preserve">4.3 Приемы игры головой </w:t>
            </w:r>
          </w:p>
          <w:p w:rsidR="00AD5FBB" w:rsidRDefault="00A55BA6" w:rsidP="00F0289E">
            <w:pPr>
              <w:jc w:val="both"/>
            </w:pPr>
            <w:r>
              <w:t>4.4 Остановка мяча</w:t>
            </w:r>
          </w:p>
          <w:p w:rsidR="00AD5FBB" w:rsidRDefault="00A55BA6" w:rsidP="00F0289E">
            <w:pPr>
              <w:jc w:val="both"/>
            </w:pPr>
            <w:r>
              <w:lastRenderedPageBreak/>
              <w:t>4.5 Ведение мяча</w:t>
            </w:r>
          </w:p>
          <w:p w:rsidR="00AD5FBB" w:rsidRDefault="00A55BA6" w:rsidP="00F0289E">
            <w:pPr>
              <w:jc w:val="both"/>
            </w:pPr>
            <w:r>
              <w:t xml:space="preserve">4.6 Обманные движения (финты) </w:t>
            </w:r>
          </w:p>
          <w:p w:rsidR="00AD5FBB" w:rsidRDefault="00A55BA6" w:rsidP="00F0289E">
            <w:pPr>
              <w:jc w:val="both"/>
            </w:pPr>
            <w:r>
              <w:t xml:space="preserve">4.7 Отбор мяча </w:t>
            </w:r>
          </w:p>
          <w:p w:rsidR="00AD5FBB" w:rsidRDefault="00A55BA6" w:rsidP="00F0289E">
            <w:pPr>
              <w:jc w:val="both"/>
              <w:rPr>
                <w:b/>
                <w:sz w:val="24"/>
                <w:szCs w:val="24"/>
                <w:u w:val="single"/>
              </w:rPr>
            </w:pPr>
            <w:r>
              <w:t>4.8 Вбрасывание мяча 4.9 Техника игры вратаря</w:t>
            </w:r>
          </w:p>
        </w:tc>
        <w:tc>
          <w:tcPr>
            <w:tcW w:w="1475" w:type="dxa"/>
          </w:tcPr>
          <w:p w:rsidR="00AD5FBB" w:rsidRDefault="00A55BA6" w:rsidP="00F0289E">
            <w:pPr>
              <w:jc w:val="both"/>
              <w:rPr>
                <w:b/>
                <w:sz w:val="24"/>
                <w:szCs w:val="24"/>
                <w:u w:val="single"/>
              </w:rPr>
            </w:pPr>
            <w:r>
              <w:rPr>
                <w:b/>
                <w:sz w:val="24"/>
                <w:szCs w:val="24"/>
                <w:u w:val="single"/>
              </w:rPr>
              <w:lastRenderedPageBreak/>
              <w:t>22</w:t>
            </w:r>
          </w:p>
        </w:tc>
        <w:tc>
          <w:tcPr>
            <w:tcW w:w="1491" w:type="dxa"/>
          </w:tcPr>
          <w:p w:rsidR="00AD5FBB" w:rsidRDefault="00A55BA6" w:rsidP="00F0289E">
            <w:pPr>
              <w:jc w:val="both"/>
              <w:rPr>
                <w:b/>
                <w:sz w:val="24"/>
                <w:szCs w:val="24"/>
                <w:u w:val="single"/>
              </w:rPr>
            </w:pPr>
            <w:r>
              <w:rPr>
                <w:b/>
                <w:sz w:val="24"/>
                <w:szCs w:val="24"/>
                <w:u w:val="single"/>
              </w:rPr>
              <w:t>3</w:t>
            </w:r>
          </w:p>
        </w:tc>
        <w:tc>
          <w:tcPr>
            <w:tcW w:w="1518" w:type="dxa"/>
          </w:tcPr>
          <w:p w:rsidR="00AD5FBB" w:rsidRDefault="00A55BA6" w:rsidP="00F0289E">
            <w:pPr>
              <w:jc w:val="both"/>
              <w:rPr>
                <w:b/>
                <w:sz w:val="24"/>
                <w:szCs w:val="24"/>
                <w:u w:val="single"/>
              </w:rPr>
            </w:pPr>
            <w:r>
              <w:rPr>
                <w:b/>
                <w:sz w:val="24"/>
                <w:szCs w:val="24"/>
                <w:u w:val="single"/>
              </w:rPr>
              <w:t>19</w:t>
            </w:r>
          </w:p>
        </w:tc>
        <w:tc>
          <w:tcPr>
            <w:tcW w:w="1742" w:type="dxa"/>
          </w:tcPr>
          <w:p w:rsidR="00AD5FBB" w:rsidRDefault="00AD5FBB" w:rsidP="00F0289E">
            <w:pPr>
              <w:jc w:val="both"/>
              <w:rPr>
                <w:b/>
                <w:sz w:val="24"/>
                <w:szCs w:val="24"/>
                <w:u w:val="single"/>
              </w:rPr>
            </w:pPr>
          </w:p>
        </w:tc>
      </w:tr>
      <w:tr w:rsidR="00373311" w:rsidTr="00AD5FBB">
        <w:tc>
          <w:tcPr>
            <w:tcW w:w="814" w:type="dxa"/>
          </w:tcPr>
          <w:p w:rsidR="00AD5FBB" w:rsidRDefault="00A55BA6" w:rsidP="00F0289E">
            <w:pPr>
              <w:jc w:val="both"/>
              <w:rPr>
                <w:b/>
                <w:sz w:val="24"/>
                <w:szCs w:val="24"/>
                <w:u w:val="single"/>
              </w:rPr>
            </w:pPr>
            <w:r>
              <w:rPr>
                <w:b/>
                <w:sz w:val="24"/>
                <w:szCs w:val="24"/>
                <w:u w:val="single"/>
              </w:rPr>
              <w:lastRenderedPageBreak/>
              <w:t>5.</w:t>
            </w:r>
          </w:p>
        </w:tc>
        <w:tc>
          <w:tcPr>
            <w:tcW w:w="2872" w:type="dxa"/>
          </w:tcPr>
          <w:p w:rsidR="00AD5FBB" w:rsidRDefault="00A55BA6" w:rsidP="00F0289E">
            <w:pPr>
              <w:jc w:val="both"/>
              <w:rPr>
                <w:b/>
                <w:sz w:val="24"/>
                <w:szCs w:val="24"/>
                <w:u w:val="single"/>
              </w:rPr>
            </w:pPr>
            <w:r>
              <w:t>Тактическая подготовка 5.1 Индивидуальные действия 5.2 Групповые действия 5.3 Позиционные действия 5.4 Командные действия</w:t>
            </w:r>
          </w:p>
        </w:tc>
        <w:tc>
          <w:tcPr>
            <w:tcW w:w="1475" w:type="dxa"/>
          </w:tcPr>
          <w:p w:rsidR="00AD5FBB" w:rsidRDefault="00A55BA6" w:rsidP="00F0289E">
            <w:pPr>
              <w:jc w:val="both"/>
              <w:rPr>
                <w:b/>
                <w:sz w:val="24"/>
                <w:szCs w:val="24"/>
                <w:u w:val="single"/>
              </w:rPr>
            </w:pPr>
            <w:r>
              <w:rPr>
                <w:b/>
                <w:sz w:val="24"/>
                <w:szCs w:val="24"/>
                <w:u w:val="single"/>
              </w:rPr>
              <w:t>30</w:t>
            </w:r>
          </w:p>
        </w:tc>
        <w:tc>
          <w:tcPr>
            <w:tcW w:w="1491" w:type="dxa"/>
          </w:tcPr>
          <w:p w:rsidR="00AD5FBB" w:rsidRDefault="00A55BA6" w:rsidP="00F0289E">
            <w:pPr>
              <w:jc w:val="both"/>
              <w:rPr>
                <w:b/>
                <w:sz w:val="24"/>
                <w:szCs w:val="24"/>
                <w:u w:val="single"/>
              </w:rPr>
            </w:pPr>
            <w:r>
              <w:rPr>
                <w:b/>
                <w:sz w:val="24"/>
                <w:szCs w:val="24"/>
                <w:u w:val="single"/>
              </w:rPr>
              <w:t>11</w:t>
            </w:r>
          </w:p>
        </w:tc>
        <w:tc>
          <w:tcPr>
            <w:tcW w:w="1518" w:type="dxa"/>
          </w:tcPr>
          <w:p w:rsidR="00AD5FBB" w:rsidRDefault="00A55BA6" w:rsidP="00F0289E">
            <w:pPr>
              <w:jc w:val="both"/>
              <w:rPr>
                <w:b/>
                <w:sz w:val="24"/>
                <w:szCs w:val="24"/>
                <w:u w:val="single"/>
              </w:rPr>
            </w:pPr>
            <w:r>
              <w:rPr>
                <w:b/>
                <w:sz w:val="24"/>
                <w:szCs w:val="24"/>
                <w:u w:val="single"/>
              </w:rPr>
              <w:t>19</w:t>
            </w:r>
          </w:p>
        </w:tc>
        <w:tc>
          <w:tcPr>
            <w:tcW w:w="1742" w:type="dxa"/>
          </w:tcPr>
          <w:p w:rsidR="00AD5FBB" w:rsidRDefault="00AD5FBB" w:rsidP="00F0289E">
            <w:pPr>
              <w:jc w:val="both"/>
              <w:rPr>
                <w:b/>
                <w:sz w:val="24"/>
                <w:szCs w:val="24"/>
                <w:u w:val="single"/>
              </w:rPr>
            </w:pPr>
          </w:p>
        </w:tc>
      </w:tr>
      <w:tr w:rsidR="00373311" w:rsidTr="00AD5FBB">
        <w:tc>
          <w:tcPr>
            <w:tcW w:w="814" w:type="dxa"/>
          </w:tcPr>
          <w:p w:rsidR="00AD5FBB" w:rsidRDefault="00A55BA6" w:rsidP="00F0289E">
            <w:pPr>
              <w:jc w:val="both"/>
              <w:rPr>
                <w:b/>
                <w:sz w:val="24"/>
                <w:szCs w:val="24"/>
                <w:u w:val="single"/>
              </w:rPr>
            </w:pPr>
            <w:r>
              <w:rPr>
                <w:b/>
                <w:sz w:val="24"/>
                <w:szCs w:val="24"/>
                <w:u w:val="single"/>
              </w:rPr>
              <w:t>6.</w:t>
            </w:r>
          </w:p>
        </w:tc>
        <w:tc>
          <w:tcPr>
            <w:tcW w:w="2872" w:type="dxa"/>
          </w:tcPr>
          <w:p w:rsidR="00AD5FBB" w:rsidRDefault="00A55BA6" w:rsidP="00F0289E">
            <w:pPr>
              <w:jc w:val="both"/>
              <w:rPr>
                <w:b/>
                <w:sz w:val="24"/>
                <w:szCs w:val="24"/>
                <w:u w:val="single"/>
              </w:rPr>
            </w:pPr>
            <w:r>
              <w:t xml:space="preserve">Соревновательный период (контрольные игры и соревнования, турниры по </w:t>
            </w:r>
            <w:proofErr w:type="spellStart"/>
            <w:r>
              <w:t>минифутболу</w:t>
            </w:r>
            <w:proofErr w:type="spellEnd"/>
            <w:r>
              <w:t>)</w:t>
            </w:r>
          </w:p>
        </w:tc>
        <w:tc>
          <w:tcPr>
            <w:tcW w:w="1475" w:type="dxa"/>
          </w:tcPr>
          <w:p w:rsidR="00AD5FBB" w:rsidRDefault="00A55BA6" w:rsidP="00F0289E">
            <w:pPr>
              <w:jc w:val="both"/>
              <w:rPr>
                <w:b/>
                <w:sz w:val="24"/>
                <w:szCs w:val="24"/>
                <w:u w:val="single"/>
              </w:rPr>
            </w:pPr>
            <w:r>
              <w:rPr>
                <w:b/>
                <w:sz w:val="24"/>
                <w:szCs w:val="24"/>
                <w:u w:val="single"/>
              </w:rPr>
              <w:t>6</w:t>
            </w:r>
          </w:p>
        </w:tc>
        <w:tc>
          <w:tcPr>
            <w:tcW w:w="1491" w:type="dxa"/>
          </w:tcPr>
          <w:p w:rsidR="00AD5FBB" w:rsidRDefault="00A55BA6" w:rsidP="00F0289E">
            <w:pPr>
              <w:jc w:val="both"/>
              <w:rPr>
                <w:b/>
                <w:sz w:val="24"/>
                <w:szCs w:val="24"/>
                <w:u w:val="single"/>
              </w:rPr>
            </w:pPr>
            <w:r>
              <w:rPr>
                <w:b/>
                <w:sz w:val="24"/>
                <w:szCs w:val="24"/>
                <w:u w:val="single"/>
              </w:rPr>
              <w:t>-</w:t>
            </w:r>
          </w:p>
        </w:tc>
        <w:tc>
          <w:tcPr>
            <w:tcW w:w="1518" w:type="dxa"/>
          </w:tcPr>
          <w:p w:rsidR="00AD5FBB" w:rsidRDefault="00A55BA6" w:rsidP="00F0289E">
            <w:pPr>
              <w:jc w:val="both"/>
              <w:rPr>
                <w:b/>
                <w:sz w:val="24"/>
                <w:szCs w:val="24"/>
                <w:u w:val="single"/>
              </w:rPr>
            </w:pPr>
            <w:r>
              <w:rPr>
                <w:b/>
                <w:sz w:val="24"/>
                <w:szCs w:val="24"/>
                <w:u w:val="single"/>
              </w:rPr>
              <w:t>6</w:t>
            </w:r>
          </w:p>
        </w:tc>
        <w:tc>
          <w:tcPr>
            <w:tcW w:w="1742" w:type="dxa"/>
          </w:tcPr>
          <w:p w:rsidR="00AD5FBB" w:rsidRDefault="00AD5FBB" w:rsidP="00F0289E">
            <w:pPr>
              <w:jc w:val="both"/>
              <w:rPr>
                <w:b/>
                <w:sz w:val="24"/>
                <w:szCs w:val="24"/>
                <w:u w:val="single"/>
              </w:rPr>
            </w:pPr>
          </w:p>
        </w:tc>
      </w:tr>
      <w:tr w:rsidR="00373311" w:rsidTr="00AD5FBB">
        <w:tc>
          <w:tcPr>
            <w:tcW w:w="814" w:type="dxa"/>
          </w:tcPr>
          <w:p w:rsidR="00AD5FBB" w:rsidRDefault="00A55BA6" w:rsidP="00F0289E">
            <w:pPr>
              <w:jc w:val="both"/>
              <w:rPr>
                <w:b/>
                <w:sz w:val="24"/>
                <w:szCs w:val="24"/>
                <w:u w:val="single"/>
              </w:rPr>
            </w:pPr>
            <w:r>
              <w:rPr>
                <w:b/>
                <w:sz w:val="24"/>
                <w:szCs w:val="24"/>
                <w:u w:val="single"/>
              </w:rPr>
              <w:t>7.</w:t>
            </w:r>
          </w:p>
        </w:tc>
        <w:tc>
          <w:tcPr>
            <w:tcW w:w="2872" w:type="dxa"/>
          </w:tcPr>
          <w:p w:rsidR="00AD5FBB" w:rsidRDefault="00A55BA6" w:rsidP="00F0289E">
            <w:pPr>
              <w:jc w:val="both"/>
              <w:rPr>
                <w:b/>
                <w:sz w:val="24"/>
                <w:szCs w:val="24"/>
                <w:u w:val="single"/>
              </w:rPr>
            </w:pPr>
            <w:r>
              <w:t>Итоговые и показательные занятия</w:t>
            </w:r>
          </w:p>
        </w:tc>
        <w:tc>
          <w:tcPr>
            <w:tcW w:w="1475" w:type="dxa"/>
          </w:tcPr>
          <w:p w:rsidR="00AD5FBB" w:rsidRDefault="00A55BA6" w:rsidP="00F0289E">
            <w:pPr>
              <w:jc w:val="both"/>
              <w:rPr>
                <w:b/>
                <w:sz w:val="24"/>
                <w:szCs w:val="24"/>
                <w:u w:val="single"/>
              </w:rPr>
            </w:pPr>
            <w:r>
              <w:rPr>
                <w:b/>
                <w:sz w:val="24"/>
                <w:szCs w:val="24"/>
                <w:u w:val="single"/>
              </w:rPr>
              <w:t>3</w:t>
            </w:r>
          </w:p>
        </w:tc>
        <w:tc>
          <w:tcPr>
            <w:tcW w:w="1491" w:type="dxa"/>
          </w:tcPr>
          <w:p w:rsidR="00AD5FBB" w:rsidRDefault="00A55BA6" w:rsidP="00F0289E">
            <w:pPr>
              <w:jc w:val="both"/>
              <w:rPr>
                <w:b/>
                <w:sz w:val="24"/>
                <w:szCs w:val="24"/>
                <w:u w:val="single"/>
              </w:rPr>
            </w:pPr>
            <w:r>
              <w:rPr>
                <w:b/>
                <w:sz w:val="24"/>
                <w:szCs w:val="24"/>
                <w:u w:val="single"/>
              </w:rPr>
              <w:t>1</w:t>
            </w:r>
          </w:p>
        </w:tc>
        <w:tc>
          <w:tcPr>
            <w:tcW w:w="1518" w:type="dxa"/>
          </w:tcPr>
          <w:p w:rsidR="00AD5FBB" w:rsidRDefault="00A55BA6" w:rsidP="00F0289E">
            <w:pPr>
              <w:jc w:val="both"/>
              <w:rPr>
                <w:b/>
                <w:sz w:val="24"/>
                <w:szCs w:val="24"/>
                <w:u w:val="single"/>
              </w:rPr>
            </w:pPr>
            <w:r>
              <w:rPr>
                <w:b/>
                <w:sz w:val="24"/>
                <w:szCs w:val="24"/>
                <w:u w:val="single"/>
              </w:rPr>
              <w:t>2</w:t>
            </w:r>
          </w:p>
        </w:tc>
        <w:tc>
          <w:tcPr>
            <w:tcW w:w="1742" w:type="dxa"/>
          </w:tcPr>
          <w:p w:rsidR="00AD5FBB" w:rsidRDefault="00AD5FBB" w:rsidP="00F0289E">
            <w:pPr>
              <w:jc w:val="both"/>
              <w:rPr>
                <w:b/>
                <w:sz w:val="24"/>
                <w:szCs w:val="24"/>
                <w:u w:val="single"/>
              </w:rPr>
            </w:pPr>
          </w:p>
        </w:tc>
      </w:tr>
      <w:tr w:rsidR="00373311" w:rsidTr="00AD5FBB">
        <w:tc>
          <w:tcPr>
            <w:tcW w:w="814" w:type="dxa"/>
          </w:tcPr>
          <w:p w:rsidR="00AD5FBB" w:rsidRDefault="00AD5FBB" w:rsidP="00F0289E">
            <w:pPr>
              <w:jc w:val="both"/>
              <w:rPr>
                <w:b/>
                <w:sz w:val="24"/>
                <w:szCs w:val="24"/>
                <w:u w:val="single"/>
              </w:rPr>
            </w:pPr>
          </w:p>
        </w:tc>
        <w:tc>
          <w:tcPr>
            <w:tcW w:w="2872" w:type="dxa"/>
          </w:tcPr>
          <w:p w:rsidR="00AD5FBB" w:rsidRDefault="00A55BA6" w:rsidP="00F0289E">
            <w:pPr>
              <w:jc w:val="both"/>
              <w:rPr>
                <w:b/>
                <w:sz w:val="24"/>
                <w:szCs w:val="24"/>
                <w:u w:val="single"/>
              </w:rPr>
            </w:pPr>
            <w:r>
              <w:rPr>
                <w:b/>
                <w:sz w:val="24"/>
                <w:szCs w:val="24"/>
                <w:u w:val="single"/>
              </w:rPr>
              <w:t>Всего часов</w:t>
            </w:r>
          </w:p>
        </w:tc>
        <w:tc>
          <w:tcPr>
            <w:tcW w:w="1475" w:type="dxa"/>
          </w:tcPr>
          <w:p w:rsidR="00AD5FBB" w:rsidRDefault="00A55BA6" w:rsidP="00F0289E">
            <w:pPr>
              <w:jc w:val="both"/>
              <w:rPr>
                <w:b/>
                <w:sz w:val="24"/>
                <w:szCs w:val="24"/>
                <w:u w:val="single"/>
              </w:rPr>
            </w:pPr>
            <w:r>
              <w:rPr>
                <w:b/>
                <w:sz w:val="24"/>
                <w:szCs w:val="24"/>
                <w:u w:val="single"/>
              </w:rPr>
              <w:t>153</w:t>
            </w:r>
          </w:p>
        </w:tc>
        <w:tc>
          <w:tcPr>
            <w:tcW w:w="1491" w:type="dxa"/>
          </w:tcPr>
          <w:p w:rsidR="00AD5FBB" w:rsidRDefault="00A55BA6" w:rsidP="00F0289E">
            <w:pPr>
              <w:jc w:val="both"/>
              <w:rPr>
                <w:b/>
                <w:sz w:val="24"/>
                <w:szCs w:val="24"/>
                <w:u w:val="single"/>
              </w:rPr>
            </w:pPr>
            <w:r>
              <w:rPr>
                <w:b/>
                <w:sz w:val="24"/>
                <w:szCs w:val="24"/>
                <w:u w:val="single"/>
              </w:rPr>
              <w:t>25</w:t>
            </w:r>
          </w:p>
        </w:tc>
        <w:tc>
          <w:tcPr>
            <w:tcW w:w="1518" w:type="dxa"/>
          </w:tcPr>
          <w:p w:rsidR="00AD5FBB" w:rsidRDefault="00A55BA6" w:rsidP="00F0289E">
            <w:pPr>
              <w:jc w:val="both"/>
              <w:rPr>
                <w:b/>
                <w:sz w:val="24"/>
                <w:szCs w:val="24"/>
                <w:u w:val="single"/>
              </w:rPr>
            </w:pPr>
            <w:r>
              <w:rPr>
                <w:b/>
                <w:sz w:val="24"/>
                <w:szCs w:val="24"/>
                <w:u w:val="single"/>
              </w:rPr>
              <w:t>128</w:t>
            </w:r>
          </w:p>
        </w:tc>
        <w:tc>
          <w:tcPr>
            <w:tcW w:w="1742" w:type="dxa"/>
          </w:tcPr>
          <w:p w:rsidR="00AD5FBB" w:rsidRDefault="00AD5FBB" w:rsidP="00F0289E">
            <w:pPr>
              <w:jc w:val="both"/>
              <w:rPr>
                <w:b/>
                <w:sz w:val="24"/>
                <w:szCs w:val="24"/>
                <w:u w:val="single"/>
              </w:rPr>
            </w:pPr>
          </w:p>
        </w:tc>
      </w:tr>
    </w:tbl>
    <w:p w:rsidR="000E6280" w:rsidRDefault="000E6280" w:rsidP="00F0289E">
      <w:pPr>
        <w:jc w:val="both"/>
        <w:rPr>
          <w:b/>
          <w:u w:val="single"/>
        </w:rPr>
      </w:pPr>
    </w:p>
    <w:p w:rsidR="00C00610" w:rsidRPr="00710CC6" w:rsidRDefault="00A55BA6" w:rsidP="00710CC6">
      <w:pPr>
        <w:pStyle w:val="a5"/>
        <w:shd w:val="clear" w:color="auto" w:fill="FFFFFF"/>
        <w:spacing w:after="0" w:line="240" w:lineRule="auto"/>
        <w:ind w:firstLine="709"/>
        <w:jc w:val="center"/>
        <w:rPr>
          <w:rFonts w:ascii="Times New Roman" w:hAnsi="Times New Roman" w:cs="Times New Roman"/>
          <w:b/>
          <w:sz w:val="24"/>
          <w:szCs w:val="24"/>
        </w:rPr>
      </w:pPr>
      <w:r w:rsidRPr="00710CC6">
        <w:rPr>
          <w:rFonts w:ascii="Times New Roman" w:hAnsi="Times New Roman" w:cs="Times New Roman"/>
          <w:b/>
          <w:sz w:val="24"/>
          <w:szCs w:val="24"/>
        </w:rPr>
        <w:t>Содержание программы:</w:t>
      </w:r>
    </w:p>
    <w:p w:rsidR="0077697B"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Раздел 1.</w:t>
      </w:r>
      <w:r w:rsidRPr="00710CC6">
        <w:rPr>
          <w:rFonts w:ascii="Times New Roman" w:hAnsi="Times New Roman" w:cs="Times New Roman"/>
          <w:sz w:val="24"/>
          <w:szCs w:val="24"/>
        </w:rPr>
        <w:t xml:space="preserve"> Введение в программу (основы знаний по мини-футболу)</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1.1 Вводное занятие. ТБ Теория: Знакомство с программой. Беседа о технике безопасности.</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1.2 Беседа о здоровом образе жизни </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Значение здорового образа жизни. Базовые представления о приемах самоконтроля. Личная гигиена: уход за телом, закаливание, простейшие приемы </w:t>
      </w:r>
      <w:proofErr w:type="spellStart"/>
      <w:r w:rsidRPr="00710CC6">
        <w:rPr>
          <w:rFonts w:ascii="Times New Roman" w:hAnsi="Times New Roman" w:cs="Times New Roman"/>
          <w:sz w:val="24"/>
          <w:szCs w:val="24"/>
        </w:rPr>
        <w:t>самомассажа</w:t>
      </w:r>
      <w:proofErr w:type="spellEnd"/>
      <w:r w:rsidRPr="00710CC6">
        <w:rPr>
          <w:rFonts w:ascii="Times New Roman" w:hAnsi="Times New Roman" w:cs="Times New Roman"/>
          <w:sz w:val="24"/>
          <w:szCs w:val="24"/>
        </w:rPr>
        <w:t>.</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1.3 История и развитие мирового и отечественного футбола.</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Лекция об истории и развитии футбола. Краткий обзор возникновения и развития мини-футбола. Год рождения мини-футбола. Основатель игры в футбол. Родина </w:t>
      </w:r>
      <w:proofErr w:type="spellStart"/>
      <w:r w:rsidRPr="00710CC6">
        <w:rPr>
          <w:rFonts w:ascii="Times New Roman" w:hAnsi="Times New Roman" w:cs="Times New Roman"/>
          <w:sz w:val="24"/>
          <w:szCs w:val="24"/>
        </w:rPr>
        <w:t>минифутбола</w:t>
      </w:r>
      <w:proofErr w:type="spellEnd"/>
      <w:r w:rsidRPr="00710CC6">
        <w:rPr>
          <w:rFonts w:ascii="Times New Roman" w:hAnsi="Times New Roman" w:cs="Times New Roman"/>
          <w:sz w:val="24"/>
          <w:szCs w:val="24"/>
        </w:rPr>
        <w:t>. Первые шаги мини-футбола в мире и у нас в стране. Развитие мини-футбола среди школьников. Описание игры. Показ наглядных материалов.</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1.4 Правила игры.</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Состав команды, замена игроков. Права и обязанности игроков. Правила игры. Основы судейской терминологии и жеста. Виды соревнований. Понятие о методике судейства. Соревнования по мини-футболу среди школьников.</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Раздел 2.</w:t>
      </w:r>
      <w:r w:rsidRPr="00710CC6">
        <w:rPr>
          <w:rFonts w:ascii="Times New Roman" w:hAnsi="Times New Roman" w:cs="Times New Roman"/>
          <w:sz w:val="24"/>
          <w:szCs w:val="24"/>
        </w:rPr>
        <w:t xml:space="preserve"> Общая физическая подготовка</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2.1 Строевые упражнения.</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Понятие о строе и командах. Классификация строевых упражнений.</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Строевые приемы (команды для управления группой). Построения (шеренга, колонна, фланг, дистанция и интервал). Перестроения (в одну, в две шеренги, в колонну по одному, по два). Предварительная и исполнительная части </w:t>
      </w:r>
      <w:r w:rsidRPr="00710CC6">
        <w:rPr>
          <w:rFonts w:ascii="Times New Roman" w:hAnsi="Times New Roman" w:cs="Times New Roman"/>
          <w:sz w:val="24"/>
          <w:szCs w:val="24"/>
        </w:rPr>
        <w:lastRenderedPageBreak/>
        <w:t>команд. Основная стойка. Повороты и передвижения (сомкнутый и разомкнутый строй, виды размыкания, перестроения, действия в строю на месте и в движении: построение, выравнивание строя, расчет в строю, повороты и полуобороты, размыкание и смыкание строя, перестроение шеренги и колонны в строю). Переход с шага на бег и с бега на шаг. Изменение скорости движения. Остановка во время движения шагом и бегом.</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2.2 Элементы ходьбы и бега</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Виды спортивной формы ходьбы и спортивной формы бега.</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Походный шаг, строевой шаг, шаг на носках и на пятках, на внешнем своде стопы, перекатом с пятки на носок, с высоким подъемом бедер, в </w:t>
      </w:r>
      <w:proofErr w:type="spellStart"/>
      <w:r w:rsidRPr="00710CC6">
        <w:rPr>
          <w:rFonts w:ascii="Times New Roman" w:hAnsi="Times New Roman" w:cs="Times New Roman"/>
          <w:sz w:val="24"/>
          <w:szCs w:val="24"/>
        </w:rPr>
        <w:t>полуприседе</w:t>
      </w:r>
      <w:proofErr w:type="spellEnd"/>
      <w:r w:rsidRPr="00710CC6">
        <w:rPr>
          <w:rFonts w:ascii="Times New Roman" w:hAnsi="Times New Roman" w:cs="Times New Roman"/>
          <w:sz w:val="24"/>
          <w:szCs w:val="24"/>
        </w:rPr>
        <w:t>, выпадами, ходьба на рук</w:t>
      </w:r>
      <w:r w:rsidR="00710CC6">
        <w:rPr>
          <w:rFonts w:ascii="Times New Roman" w:hAnsi="Times New Roman" w:cs="Times New Roman"/>
          <w:sz w:val="24"/>
          <w:szCs w:val="24"/>
        </w:rPr>
        <w:t>ах, ходьба в упоре присев сзади</w:t>
      </w:r>
      <w:r w:rsidRPr="00710CC6">
        <w:rPr>
          <w:rFonts w:ascii="Times New Roman" w:hAnsi="Times New Roman" w:cs="Times New Roman"/>
          <w:sz w:val="24"/>
          <w:szCs w:val="24"/>
        </w:rPr>
        <w:t>. Обычный бег, бег спиной вперед, бег с ускорением и замедлением темпа, бег с внезапной остановкой и сменой направления, семенящий бег, бег с высоким подниманием бедра, бег с захлестыванием голени назад, бег с отведением голени назад и наружу, бег выпадами.</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2.3 Гимнастические упражнения</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Виды гимнастики. Утренняя гимнастика. Спортивная гимнастика. </w:t>
      </w:r>
      <w:proofErr w:type="spellStart"/>
      <w:r w:rsidRPr="00710CC6">
        <w:rPr>
          <w:rFonts w:ascii="Times New Roman" w:hAnsi="Times New Roman" w:cs="Times New Roman"/>
          <w:sz w:val="24"/>
          <w:szCs w:val="24"/>
        </w:rPr>
        <w:t>Общеразвивающие</w:t>
      </w:r>
      <w:proofErr w:type="spellEnd"/>
      <w:r w:rsidRPr="00710CC6">
        <w:rPr>
          <w:rFonts w:ascii="Times New Roman" w:hAnsi="Times New Roman" w:cs="Times New Roman"/>
          <w:sz w:val="24"/>
          <w:szCs w:val="24"/>
        </w:rPr>
        <w:t xml:space="preserve"> упражнения (общая характеристика, классификация, типовые исходные положения).</w:t>
      </w:r>
    </w:p>
    <w:p w:rsidR="00C0061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Упражнения без предметов: для рук и плечевого пояса, для мышц предплечья и плеча, для плечевого сустава, для мышц ног и тазового пояса, брюшного пресса, тазобедренного сустава, туловища и шеи. Упражнения с предметами: со скакалками, резиновыми мячами, набивными мячами (1-2 кг), гантелями. Упражнения в парах, держась за мяч, упражнения в сопротивлении. Чередование упражнений руками, ногами - различные броски, выпрыгивание вверх с мячом, зажатым голеностопными суставами; в положении сидя, лежа - поднимание ног с мячом. Упражнения на гимнастических снарядах. Лазанье по гимнастической стенке, канату. Ходьба по скамейке. Смешанные висы.</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2.4 Л/а упражнения</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Общая характеристика и классификация основных видов </w:t>
      </w:r>
      <w:proofErr w:type="spellStart"/>
      <w:proofErr w:type="gramStart"/>
      <w:r w:rsidRPr="00710CC6">
        <w:rPr>
          <w:rFonts w:ascii="Times New Roman" w:hAnsi="Times New Roman" w:cs="Times New Roman"/>
          <w:sz w:val="24"/>
          <w:szCs w:val="24"/>
        </w:rPr>
        <w:t>л</w:t>
      </w:r>
      <w:proofErr w:type="gramEnd"/>
      <w:r w:rsidRPr="00710CC6">
        <w:rPr>
          <w:rFonts w:ascii="Times New Roman" w:hAnsi="Times New Roman" w:cs="Times New Roman"/>
          <w:sz w:val="24"/>
          <w:szCs w:val="24"/>
        </w:rPr>
        <w:t>\а</w:t>
      </w:r>
      <w:proofErr w:type="spellEnd"/>
      <w:r w:rsidRPr="00710CC6">
        <w:rPr>
          <w:rFonts w:ascii="Times New Roman" w:hAnsi="Times New Roman" w:cs="Times New Roman"/>
          <w:sz w:val="24"/>
          <w:szCs w:val="24"/>
        </w:rPr>
        <w:t xml:space="preserve"> упражнений.</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Бег: бег с ускорением 30-40 м. Низкий старт и стартовый разбег до 60 м. Челночный бег (3х10м). Эстафетный бег с этапами до 40м. Бег с препятствиями от 60 до 100 м (количество препятствий от 4 до 10), в качестве препятствий используются набивные мячи, учебные барьеры, условные окопы. Бег в чередовании с ходьбой до 400 м. Бег медленный до 3 11 минут. Бег или кросс до 1000 м. Прыжки в высоту с разбега способом «перешагивание». Прыжки в длину с места, тройной прыжок с места и с разбега. Прыжки в длину с разбега способом «согнув ноги». Полоса препятствий (из 10 видов упражнений). Метание малого мяча в цель на дальность отскока и на дальность.</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2.5 Акробатические упражнения</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Общая характеристика и классификация акробатических элементов.</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Кувырок вперед из упора в положении сидя в группировке, кувырок назад, стойка на лопатках. Кувырок вперед из упора в упор присев и последующий прыжок вверх </w:t>
      </w:r>
      <w:proofErr w:type="gramStart"/>
      <w:r w:rsidRPr="00710CC6">
        <w:rPr>
          <w:rFonts w:ascii="Times New Roman" w:hAnsi="Times New Roman" w:cs="Times New Roman"/>
          <w:sz w:val="24"/>
          <w:szCs w:val="24"/>
        </w:rPr>
        <w:t>со</w:t>
      </w:r>
      <w:proofErr w:type="gramEnd"/>
      <w:r w:rsidRPr="00710CC6">
        <w:rPr>
          <w:rFonts w:ascii="Times New Roman" w:hAnsi="Times New Roman" w:cs="Times New Roman"/>
          <w:sz w:val="24"/>
          <w:szCs w:val="24"/>
        </w:rPr>
        <w:t xml:space="preserve"> взмахом рук. Группировки в приседе, сидя, лежа на спине. Перекат в сторону из упора, стоя на коленях. Перекат вправо (влево) из упора, стоя на правом (левом) колене, левая нога в сторону на носок. Перекаты в сторону в широкой группировке. </w:t>
      </w:r>
      <w:proofErr w:type="gramStart"/>
      <w:r w:rsidRPr="00710CC6">
        <w:rPr>
          <w:rFonts w:ascii="Times New Roman" w:hAnsi="Times New Roman" w:cs="Times New Roman"/>
          <w:sz w:val="24"/>
          <w:szCs w:val="24"/>
        </w:rPr>
        <w:t>Перекат назад из упора присев в упор на лопатках согнувшись</w:t>
      </w:r>
      <w:proofErr w:type="gramEnd"/>
      <w:r w:rsidRPr="00710CC6">
        <w:rPr>
          <w:rFonts w:ascii="Times New Roman" w:hAnsi="Times New Roman" w:cs="Times New Roman"/>
          <w:sz w:val="24"/>
          <w:szCs w:val="24"/>
        </w:rPr>
        <w:t>.</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2.6 Упражнения в висах и упорах Теория: Общие понятия упражнений на перекладине и упоре лежа. Практика: Из виса хватом сверху подтягивание. Из упора лежа сгибание и разгибание рук.</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2.7 Подвижные игры Теория: Правила подвижных игр Практика: Подвижные игры на быстроту реакции («колечко», «поймай мешок»), на развитие скоростных </w:t>
      </w:r>
      <w:r w:rsidRPr="00710CC6">
        <w:rPr>
          <w:rFonts w:ascii="Times New Roman" w:hAnsi="Times New Roman" w:cs="Times New Roman"/>
          <w:sz w:val="24"/>
          <w:szCs w:val="24"/>
        </w:rPr>
        <w:lastRenderedPageBreak/>
        <w:t>качеств («салки», «кто быстрей», «бездомный заяц»), на развитие меткости («самый меткий», «сбей кегли»).</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 Раздел 3. Специальная физическая подготовка</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3.1 Развитие физических качеств</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Определения «сила», «гибкость», «ловкость», «быстрота, «выносливость».</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w:t>
      </w:r>
      <w:proofErr w:type="gramStart"/>
      <w:r w:rsidRPr="00710CC6">
        <w:rPr>
          <w:rFonts w:ascii="Times New Roman" w:hAnsi="Times New Roman" w:cs="Times New Roman"/>
          <w:sz w:val="24"/>
          <w:szCs w:val="24"/>
        </w:rPr>
        <w:t>Упражнения на развития быстроты (бег на 5, 10, 15 м из различных исходных положений, бег с остановками и изменением направления, челночный бег, бег с отягощением, с набивными мячами, бег «змейкой» между расставленными в различном положении стойками для обводки, обводка стоек на скорость, бег с быстрым изменением скорости, бег с изменением направления до 180 градусов, бег боком и спиной вперед и</w:t>
      </w:r>
      <w:proofErr w:type="gramEnd"/>
      <w:r w:rsidRPr="00710CC6">
        <w:rPr>
          <w:rFonts w:ascii="Times New Roman" w:hAnsi="Times New Roman" w:cs="Times New Roman"/>
          <w:sz w:val="24"/>
          <w:szCs w:val="24"/>
        </w:rPr>
        <w:t xml:space="preserve"> </w:t>
      </w:r>
      <w:proofErr w:type="gramStart"/>
      <w:r w:rsidRPr="00710CC6">
        <w:rPr>
          <w:rFonts w:ascii="Times New Roman" w:hAnsi="Times New Roman" w:cs="Times New Roman"/>
          <w:sz w:val="24"/>
          <w:szCs w:val="24"/>
        </w:rPr>
        <w:t>на перегонки</w:t>
      </w:r>
      <w:proofErr w:type="gramEnd"/>
      <w:r w:rsidRPr="00710CC6">
        <w:rPr>
          <w:rFonts w:ascii="Times New Roman" w:hAnsi="Times New Roman" w:cs="Times New Roman"/>
          <w:sz w:val="24"/>
          <w:szCs w:val="24"/>
        </w:rPr>
        <w:t>). Упражнения на развитие силовых качеств (подъемы туловища, отжимания, приседания, висы, выпрыгивание вве</w:t>
      </w:r>
      <w:proofErr w:type="gramStart"/>
      <w:r w:rsidRPr="00710CC6">
        <w:rPr>
          <w:rFonts w:ascii="Times New Roman" w:hAnsi="Times New Roman" w:cs="Times New Roman"/>
          <w:sz w:val="24"/>
          <w:szCs w:val="24"/>
        </w:rPr>
        <w:t>рх с дв</w:t>
      </w:r>
      <w:proofErr w:type="gramEnd"/>
      <w:r w:rsidRPr="00710CC6">
        <w:rPr>
          <w:rFonts w:ascii="Times New Roman" w:hAnsi="Times New Roman" w:cs="Times New Roman"/>
          <w:sz w:val="24"/>
          <w:szCs w:val="24"/>
        </w:rPr>
        <w:t xml:space="preserve">ух ног в заданном темпе). Упражнения на выносливость (бег, прыжки через скакалку, </w:t>
      </w:r>
      <w:proofErr w:type="spellStart"/>
      <w:r w:rsidRPr="00710CC6">
        <w:rPr>
          <w:rFonts w:ascii="Times New Roman" w:hAnsi="Times New Roman" w:cs="Times New Roman"/>
          <w:sz w:val="24"/>
          <w:szCs w:val="24"/>
        </w:rPr>
        <w:t>напрыгивание</w:t>
      </w:r>
      <w:proofErr w:type="spellEnd"/>
      <w:r w:rsidRPr="00710CC6">
        <w:rPr>
          <w:rFonts w:ascii="Times New Roman" w:hAnsi="Times New Roman" w:cs="Times New Roman"/>
          <w:sz w:val="24"/>
          <w:szCs w:val="24"/>
        </w:rPr>
        <w:t xml:space="preserve"> на предметы различной высоты, серия прыжков с преодолением препятствий.). ОРУ на развитие гибкости (махи, статические упражнения, шпагат).</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Раздел 4.</w:t>
      </w:r>
      <w:r w:rsidRPr="00710CC6">
        <w:rPr>
          <w:rFonts w:ascii="Times New Roman" w:hAnsi="Times New Roman" w:cs="Times New Roman"/>
          <w:sz w:val="24"/>
          <w:szCs w:val="24"/>
        </w:rPr>
        <w:t xml:space="preserve"> Техническая подготовка</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4.1 Передвижения без мяча. </w:t>
      </w:r>
    </w:p>
    <w:p w:rsidR="003330D4"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 xml:space="preserve">Теория: </w:t>
      </w:r>
      <w:r w:rsidRPr="00710CC6">
        <w:rPr>
          <w:rFonts w:ascii="Times New Roman" w:hAnsi="Times New Roman" w:cs="Times New Roman"/>
          <w:sz w:val="24"/>
          <w:szCs w:val="24"/>
        </w:rPr>
        <w:t>Способы передвижения без мяча.</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 xml:space="preserve">Практика: </w:t>
      </w:r>
      <w:proofErr w:type="gramStart"/>
      <w:r w:rsidRPr="00710CC6">
        <w:rPr>
          <w:rFonts w:ascii="Times New Roman" w:hAnsi="Times New Roman" w:cs="Times New Roman"/>
          <w:sz w:val="24"/>
          <w:szCs w:val="24"/>
        </w:rPr>
        <w:t>Бег - по прямой, изменяя направление и скорость, приставным и крестным шагом (вправо, влево).</w:t>
      </w:r>
      <w:proofErr w:type="gramEnd"/>
      <w:r w:rsidRPr="00710CC6">
        <w:rPr>
          <w:rFonts w:ascii="Times New Roman" w:hAnsi="Times New Roman" w:cs="Times New Roman"/>
          <w:sz w:val="24"/>
          <w:szCs w:val="24"/>
        </w:rPr>
        <w:t xml:space="preserve"> Прыжки: вверх толчком двух ног с места и толком двух ног с места и с разбега. Повороты во время бега налево и направо. Остановки во время бега: выпадом и прыжками (на обе ноги).</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4.2 Приемы владения мячом ногами.</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Классификация ударов по мяч</w:t>
      </w:r>
      <w:r>
        <w:rPr>
          <w:rFonts w:ascii="Times New Roman" w:hAnsi="Times New Roman" w:cs="Times New Roman"/>
          <w:sz w:val="24"/>
          <w:szCs w:val="24"/>
        </w:rPr>
        <w:t>у. Строение нижних конечностей.</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Удары по мячу серединой подъема ноги. Удары по мячу внутренней частью подъема ноги. Удары по мячу внешней частью подъема ноги. Удары по мячу внутренней стороной стопы. Удары по мячу внешней стороной стопы. Удар носком. Удар пяткой. Жонглирование мячом.</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4.3 Приемы игры головой. </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 xml:space="preserve">Теория: </w:t>
      </w:r>
      <w:r w:rsidRPr="00710CC6">
        <w:rPr>
          <w:rFonts w:ascii="Times New Roman" w:hAnsi="Times New Roman" w:cs="Times New Roman"/>
          <w:sz w:val="24"/>
          <w:szCs w:val="24"/>
        </w:rPr>
        <w:t xml:space="preserve">Правила безопасности при ударе по мячу головой. </w:t>
      </w:r>
    </w:p>
    <w:p w:rsidR="00B02351"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Удары по мячу лобной частью головы (с места, в броске, в прыжке). Удары по мячу боковой частью головы.</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4.4 Остановка мяча.</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Способы остановки мяча. Запрещенные приемы обработки мяча.</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Остановка мяча подошвой. Остановка мяча внутренней стороной стопы. Остановка мяча серединой подъема. Остановка мяча голенью. Остановка мяча бедром. Остановка мяча грудью. Остановка мяча головой.</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4.5 Ведение мяча.</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Различные способы ведения мяча.</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w:t>
      </w:r>
      <w:proofErr w:type="gramStart"/>
      <w:r w:rsidRPr="00710CC6">
        <w:rPr>
          <w:rFonts w:ascii="Times New Roman" w:hAnsi="Times New Roman" w:cs="Times New Roman"/>
          <w:sz w:val="24"/>
          <w:szCs w:val="24"/>
        </w:rPr>
        <w:t>Ведение внутренней и внешней стороной стопы: правой, левой ногой и поочередно; по прямой, меняя направление, между стоек и движущихся партнеров.</w:t>
      </w:r>
      <w:proofErr w:type="gramEnd"/>
      <w:r w:rsidRPr="00710CC6">
        <w:rPr>
          <w:rFonts w:ascii="Times New Roman" w:hAnsi="Times New Roman" w:cs="Times New Roman"/>
          <w:sz w:val="24"/>
          <w:szCs w:val="24"/>
        </w:rPr>
        <w:t xml:space="preserve"> Ведение серединой подъема и носком. Ведение мяча по «восьмерке». Ведение мяча с обводкой движущихся и противоборствующих соперников.</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4.6 Обманные движения (финты).</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Виды и способы обманных движений.</w:t>
      </w:r>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Обучение финтам после замедления бега или остановки – неожиданный рывок с мячом (прямо или в сторону), во время ведения </w:t>
      </w:r>
      <w:proofErr w:type="gramStart"/>
      <w:r w:rsidRPr="00710CC6">
        <w:rPr>
          <w:rFonts w:ascii="Times New Roman" w:hAnsi="Times New Roman" w:cs="Times New Roman"/>
          <w:sz w:val="24"/>
          <w:szCs w:val="24"/>
        </w:rPr>
        <w:t>мяча</w:t>
      </w:r>
      <w:proofErr w:type="gramEnd"/>
      <w:r w:rsidRPr="00710CC6">
        <w:rPr>
          <w:rFonts w:ascii="Times New Roman" w:hAnsi="Times New Roman" w:cs="Times New Roman"/>
          <w:sz w:val="24"/>
          <w:szCs w:val="24"/>
        </w:rPr>
        <w:t xml:space="preserve"> внезапная отдача мяча назад, откидывая его подошвой партнеру, находящемуся сзади: показать ложный запах для сильного удара по мячу, а вместо удара захватить мяч ногой и уйти с ним рывком, имитируя передачу партнеру, находящемуся слева, перенести правую ногу через мяч и, наклонив туловище влево, захватить мяч внешней частью подъема </w:t>
      </w:r>
      <w:r w:rsidRPr="00710CC6">
        <w:rPr>
          <w:rFonts w:ascii="Times New Roman" w:hAnsi="Times New Roman" w:cs="Times New Roman"/>
          <w:sz w:val="24"/>
          <w:szCs w:val="24"/>
        </w:rPr>
        <w:lastRenderedPageBreak/>
        <w:t xml:space="preserve">правой ноги и резко уйти вправо, этот же финт в другую сторону. </w:t>
      </w:r>
      <w:proofErr w:type="gramStart"/>
      <w:r w:rsidRPr="00710CC6">
        <w:rPr>
          <w:rFonts w:ascii="Times New Roman" w:hAnsi="Times New Roman" w:cs="Times New Roman"/>
          <w:sz w:val="24"/>
          <w:szCs w:val="24"/>
        </w:rPr>
        <w:t>При ведении показать остановку мяча подошвой (без касания или с касанием мяча подошвой) или удар пяткой назад – неожиданным рывком уйти с мячом; быстро отвести мяч подошвой под себя – рывком с мячом уйти вперед; при ведении неожиданно остановить мяч и оставить его партнеру, который движется за спиной, а самому без мяча уйти вперед, увлекая соперника («скрещивание») и др.</w:t>
      </w:r>
      <w:proofErr w:type="gramEnd"/>
    </w:p>
    <w:p w:rsidR="00B02351"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4.7 Отбор мяча.</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Приемы отбора мяча. Способы отбора мяча перехватом и подкатом. Запрещенные способы отбора мяча.</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Перехват мяча – быстрый выход на мяч с целью опередить соперника, которому адресована передача мяча. Обучение умению выбрать момент для отбора мяча, выполняя ложные движения и вызывая соперника, владеющего мячом, на определенные действия с мячом. Отбор в подкате – выбивая и останавливая мяч ногой.</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4.8 Вбрасывание мяча.</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 xml:space="preserve">Теория: </w:t>
      </w:r>
      <w:r w:rsidRPr="00710CC6">
        <w:rPr>
          <w:rFonts w:ascii="Times New Roman" w:hAnsi="Times New Roman" w:cs="Times New Roman"/>
          <w:sz w:val="24"/>
          <w:szCs w:val="24"/>
        </w:rPr>
        <w:t>Техника вбрасывания мяча вратарем после ловли.</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Вбрасывание одной рукой из-за плеча, сбоку, снизу.</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4.9 Техника игры вратаря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Форма вратаря. Профилактика травматизма.</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Ловля катящихся и низколетящих мячей, ловля </w:t>
      </w:r>
      <w:proofErr w:type="spellStart"/>
      <w:r w:rsidRPr="00710CC6">
        <w:rPr>
          <w:rFonts w:ascii="Times New Roman" w:hAnsi="Times New Roman" w:cs="Times New Roman"/>
          <w:sz w:val="24"/>
          <w:szCs w:val="24"/>
        </w:rPr>
        <w:t>полувысоких</w:t>
      </w:r>
      <w:proofErr w:type="spellEnd"/>
      <w:r w:rsidRPr="00710CC6">
        <w:rPr>
          <w:rFonts w:ascii="Times New Roman" w:hAnsi="Times New Roman" w:cs="Times New Roman"/>
          <w:sz w:val="24"/>
          <w:szCs w:val="24"/>
        </w:rPr>
        <w:t xml:space="preserve"> мячей, ловля высоколетящих мячей, отбивание мяча кулаком, отбивание мяча двумя руками. Отбивание мячей ногой. Ловля мячей, катящихся в стороне от вратаря. Ловля низких, полу высоких и высоких мячей, летящих в стороне от вратаря.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Раздел 5. Тактическая подготовка</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5.1 Индивидуальные действия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Теория:</w:t>
      </w:r>
      <w:r w:rsidRPr="00710CC6">
        <w:rPr>
          <w:rFonts w:ascii="Times New Roman" w:hAnsi="Times New Roman" w:cs="Times New Roman"/>
          <w:sz w:val="24"/>
          <w:szCs w:val="24"/>
        </w:rPr>
        <w:t xml:space="preserve"> Роль игрока на поле. Учет индивидуальных особенностей личности при распределении игроков на поле.</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b/>
          <w:sz w:val="24"/>
          <w:szCs w:val="24"/>
        </w:rPr>
        <w:t>Практика:</w:t>
      </w:r>
      <w:r w:rsidRPr="00710CC6">
        <w:rPr>
          <w:rFonts w:ascii="Times New Roman" w:hAnsi="Times New Roman" w:cs="Times New Roman"/>
          <w:sz w:val="24"/>
          <w:szCs w:val="24"/>
        </w:rPr>
        <w:t xml:space="preserve"> Выбор места на поле. Ведение мяча и обводка. Отбор мяча.</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5.2 Групповые действия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Теория:</w:t>
      </w:r>
      <w:r w:rsidRPr="00710CC6">
        <w:rPr>
          <w:rFonts w:ascii="Times New Roman" w:hAnsi="Times New Roman" w:cs="Times New Roman"/>
          <w:sz w:val="24"/>
          <w:szCs w:val="24"/>
        </w:rPr>
        <w:t xml:space="preserve"> Роль групповых действий на поле.</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Практика:</w:t>
      </w:r>
      <w:r w:rsidRPr="00710CC6">
        <w:rPr>
          <w:rFonts w:ascii="Times New Roman" w:hAnsi="Times New Roman" w:cs="Times New Roman"/>
          <w:sz w:val="24"/>
          <w:szCs w:val="24"/>
        </w:rPr>
        <w:t xml:space="preserve"> Взаимодействие двух и более игроков. Умение точно выполнять передачу в ноги партнеру, на свободное место. Комбинации в парах: «стенка», «скрещивание», «пропуск мяча».</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5.3 Позиционные действия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Теория:</w:t>
      </w:r>
      <w:r w:rsidRPr="00710CC6">
        <w:rPr>
          <w:rFonts w:ascii="Times New Roman" w:hAnsi="Times New Roman" w:cs="Times New Roman"/>
          <w:sz w:val="24"/>
          <w:szCs w:val="24"/>
        </w:rPr>
        <w:t xml:space="preserve"> Выбор правильной позиции на поле.</w:t>
      </w:r>
    </w:p>
    <w:p w:rsidR="00710CC6"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Практика:</w:t>
      </w:r>
      <w:r w:rsidRPr="00710CC6">
        <w:rPr>
          <w:rFonts w:ascii="Times New Roman" w:hAnsi="Times New Roman" w:cs="Times New Roman"/>
          <w:sz w:val="24"/>
          <w:szCs w:val="24"/>
        </w:rPr>
        <w:t xml:space="preserve"> Выбор позиции и взаимодействия игроков при атаке противника флангом и через центр.</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5.4 Командные действия</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Теория:</w:t>
      </w:r>
      <w:r w:rsidRPr="00710CC6">
        <w:rPr>
          <w:rFonts w:ascii="Times New Roman" w:hAnsi="Times New Roman" w:cs="Times New Roman"/>
          <w:sz w:val="24"/>
          <w:szCs w:val="24"/>
        </w:rPr>
        <w:t xml:space="preserve"> Роль слаженных совместных действий команды.</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Практика:</w:t>
      </w:r>
      <w:r w:rsidRPr="00710CC6">
        <w:rPr>
          <w:rFonts w:ascii="Times New Roman" w:hAnsi="Times New Roman" w:cs="Times New Roman"/>
          <w:sz w:val="24"/>
          <w:szCs w:val="24"/>
        </w:rPr>
        <w:t xml:space="preserve"> Тактика защитников. Тактика игроков полузащиты. Тактика игроков нападения. Тактическая подготовка в двусторонней игре.</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Раздел 6. Соревновательный период. Выезды на футбольные матчи. Участие в турнирах, соревнованиях и в товарищеских матчах.</w:t>
      </w:r>
    </w:p>
    <w:p w:rsidR="00710CC6"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Практика:</w:t>
      </w:r>
      <w:r w:rsidRPr="00710CC6">
        <w:rPr>
          <w:rFonts w:ascii="Times New Roman" w:hAnsi="Times New Roman" w:cs="Times New Roman"/>
          <w:sz w:val="24"/>
          <w:szCs w:val="24"/>
        </w:rPr>
        <w:t xml:space="preserve"> Просмотры футбольных матчей, видеозаписей матча. Внутри школьные и районные соревнования.</w:t>
      </w:r>
    </w:p>
    <w:p w:rsidR="00346AE4" w:rsidRPr="00C96B1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710CC6">
        <w:rPr>
          <w:rFonts w:ascii="Times New Roman" w:hAnsi="Times New Roman" w:cs="Times New Roman"/>
          <w:sz w:val="24"/>
          <w:szCs w:val="24"/>
        </w:rPr>
        <w:t xml:space="preserve">Раздел 7. Итоговые и показательные занятия </w:t>
      </w:r>
    </w:p>
    <w:p w:rsidR="00346AE4" w:rsidRPr="00346AE4"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Теория:</w:t>
      </w:r>
      <w:r w:rsidRPr="00710CC6">
        <w:rPr>
          <w:rFonts w:ascii="Times New Roman" w:hAnsi="Times New Roman" w:cs="Times New Roman"/>
          <w:sz w:val="24"/>
          <w:szCs w:val="24"/>
        </w:rPr>
        <w:t xml:space="preserve"> Отгадывание кроссворда «Футбол».</w:t>
      </w:r>
    </w:p>
    <w:p w:rsidR="00D31C00" w:rsidRPr="00710CC6" w:rsidRDefault="00A55BA6" w:rsidP="00710CC6">
      <w:pPr>
        <w:pStyle w:val="a5"/>
        <w:shd w:val="clear" w:color="auto" w:fill="FFFFFF"/>
        <w:spacing w:after="0" w:line="240" w:lineRule="auto"/>
        <w:ind w:firstLine="709"/>
        <w:jc w:val="both"/>
        <w:rPr>
          <w:rFonts w:ascii="Times New Roman" w:hAnsi="Times New Roman" w:cs="Times New Roman"/>
          <w:sz w:val="24"/>
          <w:szCs w:val="24"/>
        </w:rPr>
      </w:pPr>
      <w:r w:rsidRPr="00346AE4">
        <w:rPr>
          <w:rFonts w:ascii="Times New Roman" w:hAnsi="Times New Roman" w:cs="Times New Roman"/>
          <w:b/>
          <w:sz w:val="24"/>
          <w:szCs w:val="24"/>
        </w:rPr>
        <w:t>Практика:</w:t>
      </w:r>
      <w:r w:rsidRPr="00710CC6">
        <w:rPr>
          <w:rFonts w:ascii="Times New Roman" w:hAnsi="Times New Roman" w:cs="Times New Roman"/>
          <w:sz w:val="24"/>
          <w:szCs w:val="24"/>
        </w:rPr>
        <w:t xml:space="preserve"> Тестирование физической подготовленности. Показательные матчи.</w:t>
      </w:r>
    </w:p>
    <w:p w:rsidR="00710CC6" w:rsidRPr="00346AE4" w:rsidRDefault="00710CC6" w:rsidP="00F0289E">
      <w:pPr>
        <w:pStyle w:val="a7"/>
        <w:shd w:val="clear" w:color="auto" w:fill="FFFFFF"/>
        <w:spacing w:before="0" w:beforeAutospacing="0" w:after="0" w:afterAutospacing="0"/>
        <w:jc w:val="both"/>
        <w:rPr>
          <w:b/>
          <w:bCs/>
          <w:i/>
          <w:iCs/>
          <w:color w:val="000000"/>
        </w:rPr>
      </w:pPr>
    </w:p>
    <w:p w:rsidR="009A4722" w:rsidRPr="00F0289E" w:rsidRDefault="00A55BA6" w:rsidP="00346AE4">
      <w:pPr>
        <w:pStyle w:val="a7"/>
        <w:shd w:val="clear" w:color="auto" w:fill="FFFFFF"/>
        <w:spacing w:before="0" w:beforeAutospacing="0" w:after="0" w:afterAutospacing="0"/>
        <w:rPr>
          <w:color w:val="000000"/>
        </w:rPr>
      </w:pPr>
      <w:r w:rsidRPr="00F0289E">
        <w:rPr>
          <w:b/>
          <w:bCs/>
          <w:i/>
          <w:iCs/>
          <w:color w:val="000000"/>
        </w:rPr>
        <w:t>Диагностические и контрольные материалы</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 xml:space="preserve">-тесты по разделам программы; </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-зачёт;</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lastRenderedPageBreak/>
        <w:t>-</w:t>
      </w:r>
      <w:proofErr w:type="gramStart"/>
      <w:r w:rsidRPr="00F0289E">
        <w:rPr>
          <w:color w:val="000000"/>
        </w:rPr>
        <w:t>контроль за</w:t>
      </w:r>
      <w:proofErr w:type="gramEnd"/>
      <w:r w:rsidRPr="00F0289E">
        <w:rPr>
          <w:color w:val="000000"/>
        </w:rPr>
        <w:t xml:space="preserve"> освоением программного материала (не освоена программа, частично освоена, освоена полностью);</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 xml:space="preserve">-карта самооценки учащегося; </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-анкета;</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 xml:space="preserve">-карта оценки педагогом компетентности учащегося; </w:t>
      </w:r>
    </w:p>
    <w:p w:rsidR="009A4722" w:rsidRPr="00F0289E" w:rsidRDefault="00A55BA6" w:rsidP="00F0289E">
      <w:pPr>
        <w:pStyle w:val="a7"/>
        <w:shd w:val="clear" w:color="auto" w:fill="FFFFFF"/>
        <w:spacing w:before="0" w:beforeAutospacing="0" w:after="0" w:afterAutospacing="0"/>
        <w:jc w:val="both"/>
        <w:rPr>
          <w:color w:val="000000"/>
        </w:rPr>
      </w:pPr>
      <w:r w:rsidRPr="00F0289E">
        <w:rPr>
          <w:color w:val="000000"/>
        </w:rPr>
        <w:t>- диагностика освоения программного материала;</w:t>
      </w:r>
    </w:p>
    <w:p w:rsidR="00D31C00" w:rsidRPr="00F0289E" w:rsidRDefault="00D31C00" w:rsidP="00F0289E">
      <w:pPr>
        <w:pStyle w:val="a5"/>
        <w:shd w:val="clear" w:color="auto" w:fill="FFFFFF"/>
        <w:spacing w:after="0" w:line="240" w:lineRule="auto"/>
        <w:jc w:val="both"/>
        <w:rPr>
          <w:rFonts w:ascii="Times New Roman" w:hAnsi="Times New Roman" w:cs="Times New Roman"/>
          <w:sz w:val="24"/>
          <w:szCs w:val="24"/>
        </w:rPr>
      </w:pPr>
    </w:p>
    <w:p w:rsidR="00E4416E" w:rsidRPr="00C1450B" w:rsidRDefault="00A55BA6" w:rsidP="00EC0A7B">
      <w:pPr>
        <w:shd w:val="clear" w:color="auto" w:fill="FFFFFF"/>
        <w:jc w:val="center"/>
        <w:rPr>
          <w:color w:val="000000"/>
          <w:lang w:val="ru-RU"/>
        </w:rPr>
      </w:pPr>
      <w:r w:rsidRPr="00C1450B">
        <w:rPr>
          <w:b/>
          <w:bCs/>
          <w:color w:val="000000"/>
          <w:lang w:val="ru-RU"/>
        </w:rPr>
        <w:t>УЧЕБНО-МЕТОДИЧЕСКОЕ И МАТЕРИАЛЬНО-ТЕХНИЧЕСКОЕ ОБЕСПЕЧЕНИЕ ПРОГРАММЫ «МИНИ-ФУТБОЛ»</w:t>
      </w:r>
    </w:p>
    <w:p w:rsidR="00E4416E" w:rsidRPr="00C1450B" w:rsidRDefault="00E4416E" w:rsidP="00F0289E">
      <w:pPr>
        <w:shd w:val="clear" w:color="auto" w:fill="FFFFFF"/>
        <w:jc w:val="both"/>
        <w:rPr>
          <w:color w:val="000000"/>
          <w:u w:val="single"/>
          <w:lang w:val="ru-RU"/>
        </w:rPr>
      </w:pPr>
    </w:p>
    <w:p w:rsidR="00E4416E" w:rsidRPr="00C1450B" w:rsidRDefault="00A55BA6" w:rsidP="00F0289E">
      <w:pPr>
        <w:shd w:val="clear" w:color="auto" w:fill="FFFFFF"/>
        <w:jc w:val="both"/>
        <w:rPr>
          <w:color w:val="000000"/>
          <w:lang w:val="ru-RU"/>
        </w:rPr>
      </w:pPr>
      <w:r w:rsidRPr="00C1450B">
        <w:rPr>
          <w:color w:val="000000"/>
          <w:lang w:val="ru-RU"/>
        </w:rPr>
        <w:t xml:space="preserve">Для реализации программы в пределах освоения ОПОП дополнительной общеобразовательной программы </w:t>
      </w:r>
      <w:proofErr w:type="spellStart"/>
      <w:r w:rsidRPr="00C1450B">
        <w:rPr>
          <w:color w:val="000000"/>
          <w:lang w:val="ru-RU"/>
        </w:rPr>
        <w:t>общеразвивающей</w:t>
      </w:r>
      <w:proofErr w:type="spellEnd"/>
      <w:r w:rsidRPr="00C1450B">
        <w:rPr>
          <w:color w:val="000000"/>
          <w:lang w:val="ru-RU"/>
        </w:rPr>
        <w:t xml:space="preserve"> программы «Мини-футбол» будут использованы:</w:t>
      </w:r>
    </w:p>
    <w:p w:rsidR="00E4416E" w:rsidRPr="00F0289E" w:rsidRDefault="00A55BA6" w:rsidP="00F0289E">
      <w:pPr>
        <w:numPr>
          <w:ilvl w:val="0"/>
          <w:numId w:val="2"/>
        </w:numPr>
        <w:shd w:val="clear" w:color="auto" w:fill="FFFFFF"/>
        <w:ind w:left="0"/>
        <w:jc w:val="both"/>
        <w:rPr>
          <w:color w:val="000000"/>
        </w:rPr>
      </w:pPr>
      <w:proofErr w:type="spellStart"/>
      <w:r w:rsidRPr="00F0289E">
        <w:rPr>
          <w:color w:val="000000"/>
        </w:rPr>
        <w:t>Гимнастический</w:t>
      </w:r>
      <w:proofErr w:type="spellEnd"/>
      <w:r w:rsidRPr="00F0289E">
        <w:rPr>
          <w:color w:val="000000"/>
        </w:rPr>
        <w:t xml:space="preserve"> </w:t>
      </w:r>
      <w:proofErr w:type="spellStart"/>
      <w:r w:rsidRPr="00F0289E">
        <w:rPr>
          <w:color w:val="000000"/>
        </w:rPr>
        <w:t>зал</w:t>
      </w:r>
      <w:proofErr w:type="spellEnd"/>
      <w:r w:rsidRPr="00F0289E">
        <w:rPr>
          <w:color w:val="000000"/>
        </w:rPr>
        <w:t>;</w:t>
      </w:r>
    </w:p>
    <w:p w:rsidR="00E4416E" w:rsidRPr="00F0289E" w:rsidRDefault="00A55BA6" w:rsidP="00F0289E">
      <w:pPr>
        <w:numPr>
          <w:ilvl w:val="0"/>
          <w:numId w:val="2"/>
        </w:numPr>
        <w:shd w:val="clear" w:color="auto" w:fill="FFFFFF"/>
        <w:ind w:left="0"/>
        <w:jc w:val="both"/>
        <w:rPr>
          <w:color w:val="000000"/>
        </w:rPr>
      </w:pPr>
      <w:proofErr w:type="spellStart"/>
      <w:r w:rsidRPr="00F0289E">
        <w:rPr>
          <w:color w:val="000000"/>
        </w:rPr>
        <w:t>Тренажерный</w:t>
      </w:r>
      <w:proofErr w:type="spellEnd"/>
      <w:r w:rsidRPr="00F0289E">
        <w:rPr>
          <w:color w:val="000000"/>
        </w:rPr>
        <w:t xml:space="preserve"> </w:t>
      </w:r>
      <w:proofErr w:type="spellStart"/>
      <w:r w:rsidRPr="00F0289E">
        <w:rPr>
          <w:color w:val="000000"/>
        </w:rPr>
        <w:t>зал</w:t>
      </w:r>
      <w:proofErr w:type="spellEnd"/>
      <w:r w:rsidRPr="00F0289E">
        <w:rPr>
          <w:color w:val="000000"/>
        </w:rPr>
        <w:t>;</w:t>
      </w:r>
    </w:p>
    <w:p w:rsidR="00E4416E" w:rsidRPr="00C1450B" w:rsidRDefault="00A55BA6" w:rsidP="00F0289E">
      <w:pPr>
        <w:numPr>
          <w:ilvl w:val="0"/>
          <w:numId w:val="2"/>
        </w:numPr>
        <w:shd w:val="clear" w:color="auto" w:fill="FFFFFF"/>
        <w:ind w:left="0"/>
        <w:jc w:val="both"/>
        <w:rPr>
          <w:color w:val="000000"/>
          <w:lang w:val="ru-RU"/>
        </w:rPr>
      </w:pPr>
      <w:r w:rsidRPr="00C1450B">
        <w:rPr>
          <w:color w:val="000000"/>
          <w:lang w:val="ru-RU"/>
        </w:rPr>
        <w:t>Открытые спортивные площадки для занятий мини-футболом;</w:t>
      </w:r>
    </w:p>
    <w:p w:rsidR="00E4416E" w:rsidRPr="00C1450B" w:rsidRDefault="00A55BA6" w:rsidP="00F0289E">
      <w:pPr>
        <w:numPr>
          <w:ilvl w:val="0"/>
          <w:numId w:val="2"/>
        </w:numPr>
        <w:shd w:val="clear" w:color="auto" w:fill="FFFFFF"/>
        <w:ind w:left="0"/>
        <w:jc w:val="both"/>
        <w:rPr>
          <w:color w:val="000000"/>
          <w:lang w:val="ru-RU"/>
        </w:rPr>
      </w:pPr>
      <w:r w:rsidRPr="00C1450B">
        <w:rPr>
          <w:color w:val="000000"/>
          <w:lang w:val="ru-RU"/>
        </w:rPr>
        <w:t>Инвентарь и оборудование для занятий футболом.</w:t>
      </w:r>
    </w:p>
    <w:p w:rsidR="00E4416E" w:rsidRPr="00C1450B" w:rsidRDefault="00E4416E" w:rsidP="00F0289E">
      <w:pPr>
        <w:shd w:val="clear" w:color="auto" w:fill="FFFFFF"/>
        <w:jc w:val="both"/>
        <w:rPr>
          <w:color w:val="000000"/>
          <w:lang w:val="ru-RU"/>
        </w:rPr>
      </w:pPr>
    </w:p>
    <w:p w:rsidR="00E4416E" w:rsidRPr="00C1450B" w:rsidRDefault="00A55BA6" w:rsidP="00F0289E">
      <w:pPr>
        <w:jc w:val="both"/>
        <w:rPr>
          <w:lang w:val="ru-RU"/>
        </w:rPr>
      </w:pPr>
      <w:r w:rsidRPr="00C1450B">
        <w:rPr>
          <w:color w:val="000000"/>
          <w:shd w:val="clear" w:color="auto" w:fill="FFFFFF" w:themeFill="background1"/>
          <w:lang w:val="ru-RU"/>
        </w:rPr>
        <w:t>Учебно-практическое</w:t>
      </w:r>
    </w:p>
    <w:p w:rsidR="00E4416E" w:rsidRPr="00C1450B" w:rsidRDefault="00A55BA6" w:rsidP="00F0289E">
      <w:pPr>
        <w:jc w:val="both"/>
        <w:rPr>
          <w:color w:val="000000"/>
          <w:lang w:val="ru-RU"/>
        </w:rPr>
      </w:pPr>
      <w:r w:rsidRPr="00C1450B">
        <w:rPr>
          <w:color w:val="000000"/>
          <w:shd w:val="clear" w:color="auto" w:fill="FFFFFF" w:themeFill="background1"/>
          <w:lang w:val="ru-RU"/>
        </w:rPr>
        <w:t>Футбольные ворота 2×3 м</w:t>
      </w:r>
      <w:r w:rsidRPr="00C1450B">
        <w:rPr>
          <w:color w:val="000000"/>
          <w:lang w:val="ru-RU"/>
        </w:rPr>
        <w:t xml:space="preserve"> </w:t>
      </w:r>
      <w:r w:rsidRPr="00C1450B">
        <w:rPr>
          <w:color w:val="000000"/>
          <w:shd w:val="clear" w:color="auto" w:fill="FFFFFF" w:themeFill="background1"/>
          <w:lang w:val="ru-RU"/>
        </w:rPr>
        <w:t>2 шт.</w:t>
      </w:r>
    </w:p>
    <w:p w:rsidR="00E4416E" w:rsidRPr="00C1450B" w:rsidRDefault="00A55BA6" w:rsidP="00F0289E">
      <w:pPr>
        <w:jc w:val="both"/>
        <w:rPr>
          <w:color w:val="000000"/>
          <w:lang w:val="ru-RU"/>
        </w:rPr>
      </w:pPr>
      <w:r w:rsidRPr="00C1450B">
        <w:rPr>
          <w:color w:val="000000"/>
          <w:shd w:val="clear" w:color="auto" w:fill="FFFFFF" w:themeFill="background1"/>
          <w:lang w:val="ru-RU"/>
        </w:rPr>
        <w:t>Стойки для обводки 15шт.</w:t>
      </w:r>
    </w:p>
    <w:p w:rsidR="00E4416E" w:rsidRPr="00C1450B" w:rsidRDefault="00A55BA6" w:rsidP="00F0289E">
      <w:pPr>
        <w:jc w:val="both"/>
        <w:rPr>
          <w:color w:val="000000"/>
          <w:lang w:val="ru-RU"/>
        </w:rPr>
      </w:pPr>
      <w:r w:rsidRPr="00C1450B">
        <w:rPr>
          <w:color w:val="000000"/>
          <w:shd w:val="clear" w:color="auto" w:fill="FFFFFF" w:themeFill="background1"/>
          <w:lang w:val="ru-RU"/>
        </w:rPr>
        <w:t xml:space="preserve">Скакалки </w:t>
      </w:r>
      <w:r w:rsidRPr="00C1450B">
        <w:rPr>
          <w:color w:val="000000"/>
          <w:lang w:val="ru-RU"/>
        </w:rPr>
        <w:t xml:space="preserve">15 </w:t>
      </w:r>
      <w:proofErr w:type="spellStart"/>
      <w:proofErr w:type="gramStart"/>
      <w:r w:rsidRPr="00C1450B">
        <w:rPr>
          <w:color w:val="000000"/>
          <w:lang w:val="ru-RU"/>
        </w:rPr>
        <w:t>шт</w:t>
      </w:r>
      <w:proofErr w:type="spellEnd"/>
      <w:proofErr w:type="gramEnd"/>
    </w:p>
    <w:p w:rsidR="00E4416E" w:rsidRPr="00C1450B" w:rsidRDefault="00E4416E" w:rsidP="00F0289E">
      <w:pPr>
        <w:jc w:val="both"/>
        <w:rPr>
          <w:color w:val="000000"/>
          <w:lang w:val="ru-RU"/>
        </w:rPr>
      </w:pPr>
    </w:p>
    <w:p w:rsidR="00E4416E" w:rsidRPr="00C1450B" w:rsidRDefault="00A55BA6" w:rsidP="00F0289E">
      <w:pPr>
        <w:jc w:val="both"/>
        <w:rPr>
          <w:color w:val="000000"/>
          <w:lang w:val="ru-RU"/>
        </w:rPr>
      </w:pPr>
      <w:r w:rsidRPr="00C1450B">
        <w:rPr>
          <w:color w:val="000000"/>
          <w:shd w:val="clear" w:color="auto" w:fill="FFFFFF" w:themeFill="background1"/>
          <w:lang w:val="ru-RU"/>
        </w:rPr>
        <w:t>Мячи набивные различной массы (На каждого)</w:t>
      </w:r>
    </w:p>
    <w:p w:rsidR="00E4416E" w:rsidRPr="00C1450B" w:rsidRDefault="00E4416E" w:rsidP="00F0289E">
      <w:pPr>
        <w:jc w:val="both"/>
        <w:rPr>
          <w:color w:val="000000"/>
          <w:lang w:val="ru-RU"/>
        </w:rPr>
      </w:pPr>
    </w:p>
    <w:p w:rsidR="00E4416E" w:rsidRPr="00C1450B" w:rsidRDefault="00A55BA6" w:rsidP="00F0289E">
      <w:pPr>
        <w:jc w:val="both"/>
        <w:rPr>
          <w:color w:val="000000"/>
          <w:lang w:val="ru-RU"/>
        </w:rPr>
      </w:pPr>
      <w:r w:rsidRPr="00C1450B">
        <w:rPr>
          <w:color w:val="000000"/>
          <w:shd w:val="clear" w:color="auto" w:fill="FFFFFF" w:themeFill="background1"/>
          <w:lang w:val="ru-RU"/>
        </w:rPr>
        <w:t>Мячи футбольные (На двух 15шт.)</w:t>
      </w:r>
      <w:r w:rsidRPr="00C1450B">
        <w:rPr>
          <w:color w:val="000000"/>
          <w:shd w:val="clear" w:color="auto" w:fill="F3F3ED"/>
          <w:lang w:val="ru-RU"/>
        </w:rPr>
        <w:t xml:space="preserve"> </w:t>
      </w:r>
    </w:p>
    <w:p w:rsidR="00E4416E" w:rsidRPr="00C1450B" w:rsidRDefault="00E4416E" w:rsidP="00F0289E">
      <w:pPr>
        <w:jc w:val="both"/>
        <w:rPr>
          <w:color w:val="000000"/>
          <w:lang w:val="ru-RU"/>
        </w:rPr>
      </w:pPr>
    </w:p>
    <w:p w:rsidR="00E4416E" w:rsidRPr="00C1450B" w:rsidRDefault="00A55BA6" w:rsidP="00F0289E">
      <w:pPr>
        <w:shd w:val="clear" w:color="auto" w:fill="FFFFFF" w:themeFill="background1"/>
        <w:jc w:val="both"/>
        <w:rPr>
          <w:color w:val="000000"/>
          <w:lang w:val="ru-RU"/>
        </w:rPr>
      </w:pPr>
      <w:r w:rsidRPr="00C1450B">
        <w:rPr>
          <w:color w:val="000000"/>
          <w:shd w:val="clear" w:color="auto" w:fill="FFFFFF" w:themeFill="background1"/>
          <w:lang w:val="ru-RU"/>
        </w:rPr>
        <w:t xml:space="preserve">Мячи футбольные (На каждого15 </w:t>
      </w:r>
      <w:proofErr w:type="spellStart"/>
      <w:proofErr w:type="gramStart"/>
      <w:r w:rsidRPr="00C1450B">
        <w:rPr>
          <w:color w:val="000000"/>
          <w:shd w:val="clear" w:color="auto" w:fill="FFFFFF" w:themeFill="background1"/>
          <w:lang w:val="ru-RU"/>
        </w:rPr>
        <w:t>шт</w:t>
      </w:r>
      <w:proofErr w:type="spellEnd"/>
      <w:proofErr w:type="gramEnd"/>
      <w:r w:rsidRPr="00C1450B">
        <w:rPr>
          <w:color w:val="000000"/>
          <w:shd w:val="clear" w:color="auto" w:fill="FFFFFF" w:themeFill="background1"/>
          <w:lang w:val="ru-RU"/>
        </w:rPr>
        <w:t>)</w:t>
      </w:r>
    </w:p>
    <w:p w:rsidR="00E4416E" w:rsidRPr="00C1450B" w:rsidRDefault="00E4416E" w:rsidP="00F0289E">
      <w:pPr>
        <w:jc w:val="both"/>
        <w:rPr>
          <w:color w:val="000000"/>
          <w:lang w:val="ru-RU"/>
        </w:rPr>
      </w:pPr>
    </w:p>
    <w:p w:rsidR="00E4416E" w:rsidRPr="00C1450B" w:rsidRDefault="00A55BA6" w:rsidP="00F0289E">
      <w:pPr>
        <w:jc w:val="both"/>
        <w:rPr>
          <w:color w:val="000000"/>
          <w:lang w:val="ru-RU"/>
        </w:rPr>
      </w:pPr>
      <w:r w:rsidRPr="00C1450B">
        <w:rPr>
          <w:color w:val="000000"/>
          <w:shd w:val="clear" w:color="auto" w:fill="FFFFFF" w:themeFill="background1"/>
          <w:lang w:val="ru-RU"/>
        </w:rPr>
        <w:t>Отбивные сетки</w:t>
      </w:r>
      <w:r w:rsidRPr="00C1450B">
        <w:rPr>
          <w:color w:val="000000"/>
          <w:lang w:val="ru-RU"/>
        </w:rPr>
        <w:t xml:space="preserve"> (</w:t>
      </w:r>
      <w:r w:rsidRPr="00C1450B">
        <w:rPr>
          <w:color w:val="000000"/>
          <w:shd w:val="clear" w:color="auto" w:fill="FFFFFF" w:themeFill="background1"/>
          <w:lang w:val="ru-RU"/>
        </w:rPr>
        <w:t>На каждого)</w:t>
      </w:r>
    </w:p>
    <w:p w:rsidR="00E4416E" w:rsidRPr="00C1450B" w:rsidRDefault="00A55BA6" w:rsidP="00F0289E">
      <w:pPr>
        <w:jc w:val="both"/>
        <w:rPr>
          <w:color w:val="000000"/>
          <w:lang w:val="ru-RU"/>
        </w:rPr>
      </w:pPr>
      <w:r w:rsidRPr="00C1450B">
        <w:rPr>
          <w:color w:val="000000"/>
          <w:shd w:val="clear" w:color="auto" w:fill="FFFFFF" w:themeFill="background1"/>
          <w:lang w:val="ru-RU"/>
        </w:rPr>
        <w:t>Сетки для мячей 2шт.</w:t>
      </w:r>
    </w:p>
    <w:p w:rsidR="00E4416E" w:rsidRPr="00C1450B" w:rsidRDefault="00A55BA6" w:rsidP="00F0289E">
      <w:pPr>
        <w:jc w:val="both"/>
        <w:rPr>
          <w:color w:val="000000"/>
          <w:lang w:val="ru-RU"/>
        </w:rPr>
      </w:pPr>
      <w:r w:rsidRPr="00C1450B">
        <w:rPr>
          <w:color w:val="000000"/>
          <w:shd w:val="clear" w:color="auto" w:fill="FFFFFF" w:themeFill="background1"/>
          <w:lang w:val="ru-RU"/>
        </w:rPr>
        <w:t>Компрессор для накачивания мячей 1 шт.</w:t>
      </w:r>
    </w:p>
    <w:p w:rsidR="00E4416E" w:rsidRPr="004247EE" w:rsidRDefault="00A55BA6" w:rsidP="00F0289E">
      <w:pPr>
        <w:jc w:val="both"/>
        <w:rPr>
          <w:color w:val="000000"/>
          <w:lang w:val="ru-RU"/>
        </w:rPr>
      </w:pPr>
      <w:r w:rsidRPr="004247EE">
        <w:rPr>
          <w:color w:val="000000"/>
          <w:shd w:val="clear" w:color="auto" w:fill="FFFFFF" w:themeFill="background1"/>
          <w:lang w:val="ru-RU"/>
        </w:rPr>
        <w:t>Комплект фишек</w:t>
      </w:r>
      <w:r w:rsidRPr="004247EE">
        <w:rPr>
          <w:color w:val="000000"/>
          <w:lang w:val="ru-RU"/>
        </w:rPr>
        <w:t xml:space="preserve"> </w:t>
      </w:r>
      <w:r w:rsidRPr="004247EE">
        <w:rPr>
          <w:color w:val="000000"/>
          <w:shd w:val="clear" w:color="auto" w:fill="FFFFFF" w:themeFill="background1"/>
          <w:lang w:val="ru-RU"/>
        </w:rPr>
        <w:t>(30шт.) 3-х контрастных цветов</w:t>
      </w:r>
    </w:p>
    <w:p w:rsidR="00E4416E" w:rsidRPr="00C1450B" w:rsidRDefault="00A55BA6" w:rsidP="00F0289E">
      <w:pPr>
        <w:shd w:val="clear" w:color="auto" w:fill="FFFFFF" w:themeFill="background1"/>
        <w:jc w:val="both"/>
        <w:rPr>
          <w:color w:val="000000"/>
          <w:lang w:val="ru-RU"/>
        </w:rPr>
      </w:pPr>
      <w:r w:rsidRPr="00C1450B">
        <w:rPr>
          <w:color w:val="000000"/>
          <w:shd w:val="clear" w:color="auto" w:fill="FFFFFF" w:themeFill="background1"/>
          <w:lang w:val="ru-RU"/>
        </w:rPr>
        <w:t>Конусы тренировочные 20шт</w:t>
      </w:r>
    </w:p>
    <w:p w:rsidR="00E4416E" w:rsidRPr="00C1450B" w:rsidRDefault="00A55BA6" w:rsidP="00F0289E">
      <w:pPr>
        <w:jc w:val="both"/>
        <w:rPr>
          <w:color w:val="000000"/>
          <w:lang w:val="ru-RU"/>
        </w:rPr>
      </w:pPr>
      <w:r w:rsidRPr="00C1450B">
        <w:rPr>
          <w:color w:val="000000"/>
          <w:shd w:val="clear" w:color="auto" w:fill="FFFFFF" w:themeFill="background1"/>
          <w:lang w:val="ru-RU"/>
        </w:rPr>
        <w:t>Тренировочные манишки 30 шт. 2-х контрастных цветов</w:t>
      </w:r>
    </w:p>
    <w:p w:rsidR="00E4416E" w:rsidRPr="00C1450B" w:rsidRDefault="00A55BA6" w:rsidP="00F0289E">
      <w:pPr>
        <w:jc w:val="both"/>
        <w:rPr>
          <w:color w:val="000000"/>
          <w:lang w:val="ru-RU"/>
        </w:rPr>
      </w:pPr>
      <w:r w:rsidRPr="00C1450B">
        <w:rPr>
          <w:color w:val="000000"/>
          <w:shd w:val="clear" w:color="auto" w:fill="FFFFFF" w:themeFill="background1"/>
          <w:lang w:val="ru-RU"/>
        </w:rPr>
        <w:t>Игровая форма 30шт. 2 комплекта двух цветов для команды</w:t>
      </w:r>
    </w:p>
    <w:p w:rsidR="00E4416E" w:rsidRPr="00C1450B" w:rsidRDefault="00E4416E" w:rsidP="00F0289E">
      <w:pPr>
        <w:shd w:val="clear" w:color="auto" w:fill="FFFFFF"/>
        <w:jc w:val="both"/>
        <w:rPr>
          <w:color w:val="000000"/>
          <w:lang w:val="ru-RU"/>
        </w:rPr>
      </w:pPr>
    </w:p>
    <w:p w:rsidR="00E4416E" w:rsidRPr="00C1450B" w:rsidRDefault="00A55BA6" w:rsidP="00F0289E">
      <w:pPr>
        <w:shd w:val="clear" w:color="auto" w:fill="FFFFFF"/>
        <w:jc w:val="both"/>
        <w:rPr>
          <w:color w:val="000000"/>
          <w:lang w:val="ru-RU"/>
        </w:rPr>
      </w:pPr>
      <w:r w:rsidRPr="00C1450B">
        <w:rPr>
          <w:color w:val="000000"/>
          <w:lang w:val="ru-RU"/>
        </w:rPr>
        <w:t xml:space="preserve">Для проведения учебно-методических занятий </w:t>
      </w:r>
      <w:r w:rsidR="009A4722" w:rsidRPr="00C1450B">
        <w:rPr>
          <w:color w:val="000000"/>
          <w:lang w:val="ru-RU"/>
        </w:rPr>
        <w:t>необходим</w:t>
      </w:r>
      <w:r w:rsidRPr="00C1450B">
        <w:rPr>
          <w:color w:val="000000"/>
          <w:lang w:val="ru-RU"/>
        </w:rPr>
        <w:t xml:space="preserve"> комплект </w:t>
      </w:r>
      <w:proofErr w:type="spellStart"/>
      <w:r w:rsidRPr="00C1450B">
        <w:rPr>
          <w:color w:val="000000"/>
          <w:lang w:val="ru-RU"/>
        </w:rPr>
        <w:t>мультимедийного</w:t>
      </w:r>
      <w:proofErr w:type="spellEnd"/>
      <w:r w:rsidRPr="00C1450B">
        <w:rPr>
          <w:color w:val="000000"/>
          <w:lang w:val="ru-RU"/>
        </w:rPr>
        <w:t xml:space="preserve"> и коммуникационного оборудования: электронные носители, компьютер для аудиторной и </w:t>
      </w:r>
      <w:proofErr w:type="spellStart"/>
      <w:r w:rsidRPr="00C1450B">
        <w:rPr>
          <w:color w:val="000000"/>
          <w:lang w:val="ru-RU"/>
        </w:rPr>
        <w:t>внеадиторной</w:t>
      </w:r>
      <w:proofErr w:type="spellEnd"/>
      <w:r w:rsidRPr="00C1450B">
        <w:rPr>
          <w:color w:val="000000"/>
          <w:lang w:val="ru-RU"/>
        </w:rPr>
        <w:t xml:space="preserve"> работы;</w:t>
      </w:r>
    </w:p>
    <w:p w:rsidR="00E4416E" w:rsidRPr="00C1450B" w:rsidRDefault="00A55BA6" w:rsidP="00F0289E">
      <w:pPr>
        <w:shd w:val="clear" w:color="auto" w:fill="FFFFFF"/>
        <w:jc w:val="both"/>
        <w:rPr>
          <w:color w:val="000000"/>
          <w:lang w:val="ru-RU"/>
        </w:rPr>
      </w:pPr>
      <w:r w:rsidRPr="00C1450B">
        <w:rPr>
          <w:color w:val="000000"/>
          <w:u w:val="single"/>
          <w:lang w:val="ru-RU"/>
        </w:rPr>
        <w:t>Теоретический раздел:</w:t>
      </w:r>
    </w:p>
    <w:p w:rsidR="00E4416E" w:rsidRPr="00C1450B" w:rsidRDefault="00A55BA6" w:rsidP="00F0289E">
      <w:pPr>
        <w:shd w:val="clear" w:color="auto" w:fill="FFFFFF"/>
        <w:jc w:val="both"/>
        <w:rPr>
          <w:color w:val="000000"/>
          <w:lang w:val="ru-RU"/>
        </w:rPr>
      </w:pPr>
      <w:r w:rsidRPr="00C1450B">
        <w:rPr>
          <w:color w:val="000000"/>
          <w:lang w:val="ru-RU"/>
        </w:rPr>
        <w:t>-печатные учебные пособия</w:t>
      </w:r>
    </w:p>
    <w:p w:rsidR="00E4416E" w:rsidRPr="00C1450B" w:rsidRDefault="00A55BA6" w:rsidP="00F0289E">
      <w:pPr>
        <w:shd w:val="clear" w:color="auto" w:fill="FFFFFF"/>
        <w:jc w:val="both"/>
        <w:rPr>
          <w:color w:val="000000"/>
          <w:lang w:val="ru-RU"/>
        </w:rPr>
      </w:pPr>
      <w:r w:rsidRPr="00C1450B">
        <w:rPr>
          <w:color w:val="000000"/>
          <w:lang w:val="ru-RU"/>
        </w:rPr>
        <w:t>-методические указания по проведению занятий</w:t>
      </w:r>
    </w:p>
    <w:p w:rsidR="00E4416E" w:rsidRPr="00C1450B" w:rsidRDefault="00A55BA6" w:rsidP="00F0289E">
      <w:pPr>
        <w:shd w:val="clear" w:color="auto" w:fill="FFFFFF"/>
        <w:jc w:val="both"/>
        <w:rPr>
          <w:color w:val="000000"/>
          <w:lang w:val="ru-RU"/>
        </w:rPr>
      </w:pPr>
      <w:r w:rsidRPr="00C1450B">
        <w:rPr>
          <w:color w:val="000000"/>
          <w:lang w:val="ru-RU"/>
        </w:rPr>
        <w:t>-наглядные пособия</w:t>
      </w:r>
    </w:p>
    <w:p w:rsidR="00E4416E" w:rsidRPr="00C1450B" w:rsidRDefault="00A55BA6" w:rsidP="00F0289E">
      <w:pPr>
        <w:shd w:val="clear" w:color="auto" w:fill="FFFFFF"/>
        <w:jc w:val="both"/>
        <w:rPr>
          <w:color w:val="000000"/>
          <w:lang w:val="ru-RU"/>
        </w:rPr>
      </w:pPr>
      <w:r w:rsidRPr="00C1450B">
        <w:rPr>
          <w:color w:val="000000"/>
          <w:lang w:val="ru-RU"/>
        </w:rPr>
        <w:t>-учебные рисунки и плакаты</w:t>
      </w:r>
    </w:p>
    <w:p w:rsidR="00E4416E" w:rsidRPr="00C1450B" w:rsidRDefault="00A55BA6" w:rsidP="00F0289E">
      <w:pPr>
        <w:shd w:val="clear" w:color="auto" w:fill="FFFFFF"/>
        <w:jc w:val="both"/>
        <w:rPr>
          <w:color w:val="000000"/>
          <w:lang w:val="ru-RU"/>
        </w:rPr>
      </w:pPr>
      <w:r w:rsidRPr="00C1450B">
        <w:rPr>
          <w:color w:val="000000"/>
          <w:lang w:val="ru-RU"/>
        </w:rPr>
        <w:t>-инструкции и методическая литература</w:t>
      </w:r>
    </w:p>
    <w:p w:rsidR="00E4416E" w:rsidRPr="00C1450B" w:rsidRDefault="00A55BA6" w:rsidP="00F0289E">
      <w:pPr>
        <w:shd w:val="clear" w:color="auto" w:fill="FFFFFF"/>
        <w:jc w:val="both"/>
        <w:rPr>
          <w:color w:val="000000"/>
          <w:lang w:val="ru-RU"/>
        </w:rPr>
      </w:pPr>
      <w:r w:rsidRPr="00C1450B">
        <w:rPr>
          <w:color w:val="000000"/>
          <w:lang w:val="ru-RU"/>
        </w:rPr>
        <w:t>-специальная литература по педагогике и видам спорта, физиологии и психологии спорта</w:t>
      </w:r>
    </w:p>
    <w:p w:rsidR="00E4416E" w:rsidRPr="00C1450B" w:rsidRDefault="00A55BA6" w:rsidP="00F0289E">
      <w:pPr>
        <w:shd w:val="clear" w:color="auto" w:fill="FFFFFF"/>
        <w:jc w:val="both"/>
        <w:rPr>
          <w:color w:val="000000"/>
          <w:lang w:val="ru-RU"/>
        </w:rPr>
      </w:pPr>
      <w:r w:rsidRPr="00C1450B">
        <w:rPr>
          <w:color w:val="000000"/>
          <w:lang w:val="ru-RU"/>
        </w:rPr>
        <w:t>-справочная литература</w:t>
      </w:r>
    </w:p>
    <w:p w:rsidR="00E4416E" w:rsidRPr="00C1450B" w:rsidRDefault="00E4416E" w:rsidP="00F0289E">
      <w:pPr>
        <w:shd w:val="clear" w:color="auto" w:fill="FFFFFF"/>
        <w:jc w:val="both"/>
        <w:rPr>
          <w:color w:val="000000"/>
          <w:lang w:val="ru-RU"/>
        </w:rPr>
      </w:pPr>
    </w:p>
    <w:p w:rsidR="00E4416E" w:rsidRPr="00C1450B" w:rsidRDefault="00A55BA6" w:rsidP="00F0289E">
      <w:pPr>
        <w:shd w:val="clear" w:color="auto" w:fill="FFFFFF"/>
        <w:jc w:val="both"/>
        <w:rPr>
          <w:color w:val="000000"/>
          <w:lang w:val="ru-RU"/>
        </w:rPr>
      </w:pPr>
      <w:r w:rsidRPr="00C1450B">
        <w:rPr>
          <w:color w:val="000000"/>
          <w:u w:val="single"/>
          <w:lang w:val="ru-RU"/>
        </w:rPr>
        <w:t>Учебно-тренировочные занятия:</w:t>
      </w:r>
    </w:p>
    <w:p w:rsidR="00E4416E" w:rsidRPr="00C1450B" w:rsidRDefault="00A55BA6" w:rsidP="00F0289E">
      <w:pPr>
        <w:shd w:val="clear" w:color="auto" w:fill="FFFFFF"/>
        <w:jc w:val="both"/>
        <w:rPr>
          <w:color w:val="000000"/>
          <w:lang w:val="ru-RU"/>
        </w:rPr>
      </w:pPr>
      <w:r w:rsidRPr="00C1450B">
        <w:rPr>
          <w:color w:val="000000"/>
          <w:lang w:val="ru-RU"/>
        </w:rPr>
        <w:lastRenderedPageBreak/>
        <w:t>- приборы контроля развития основных физических качеств, уровня физической и спортивной подготовленности;</w:t>
      </w:r>
    </w:p>
    <w:p w:rsidR="00E4416E" w:rsidRPr="00C1450B" w:rsidRDefault="00A55BA6" w:rsidP="00F0289E">
      <w:pPr>
        <w:shd w:val="clear" w:color="auto" w:fill="FFFFFF"/>
        <w:jc w:val="both"/>
        <w:rPr>
          <w:color w:val="000000"/>
          <w:lang w:val="ru-RU"/>
        </w:rPr>
      </w:pPr>
      <w:r w:rsidRPr="00C1450B">
        <w:rPr>
          <w:color w:val="000000"/>
          <w:lang w:val="ru-RU"/>
        </w:rPr>
        <w:t>-спортивный инвентарь, спортивные тренажеры, спортивные залы.</w:t>
      </w:r>
    </w:p>
    <w:p w:rsidR="00E4416E" w:rsidRPr="00C1450B" w:rsidRDefault="00E4416E" w:rsidP="00F0289E">
      <w:pPr>
        <w:shd w:val="clear" w:color="auto" w:fill="FFFFFF"/>
        <w:jc w:val="both"/>
        <w:rPr>
          <w:color w:val="000000"/>
          <w:lang w:val="ru-RU"/>
        </w:rPr>
      </w:pPr>
    </w:p>
    <w:p w:rsidR="00E4416E" w:rsidRPr="00C1450B" w:rsidRDefault="00A55BA6" w:rsidP="00F0289E">
      <w:pPr>
        <w:shd w:val="clear" w:color="auto" w:fill="FFFFFF"/>
        <w:jc w:val="both"/>
        <w:rPr>
          <w:color w:val="000000"/>
          <w:lang w:val="ru-RU"/>
        </w:rPr>
      </w:pPr>
      <w:r w:rsidRPr="00C1450B">
        <w:rPr>
          <w:color w:val="000000"/>
          <w:u w:val="single"/>
          <w:lang w:val="ru-RU"/>
        </w:rPr>
        <w:t>Контрольные занятия:</w:t>
      </w:r>
    </w:p>
    <w:p w:rsidR="00E4416E" w:rsidRPr="00C1450B" w:rsidRDefault="00A55BA6" w:rsidP="00F0289E">
      <w:pPr>
        <w:shd w:val="clear" w:color="auto" w:fill="FFFFFF"/>
        <w:jc w:val="both"/>
        <w:rPr>
          <w:color w:val="000000"/>
          <w:lang w:val="ru-RU"/>
        </w:rPr>
      </w:pPr>
      <w:r w:rsidRPr="00C1450B">
        <w:rPr>
          <w:color w:val="000000"/>
          <w:lang w:val="ru-RU"/>
        </w:rPr>
        <w:t>-таблицы контрольных тестов физической подготовленности по виду спорта;</w:t>
      </w:r>
    </w:p>
    <w:p w:rsidR="00E4416E" w:rsidRPr="00C1450B" w:rsidRDefault="00A55BA6" w:rsidP="00F0289E">
      <w:pPr>
        <w:shd w:val="clear" w:color="auto" w:fill="FFFFFF"/>
        <w:jc w:val="both"/>
        <w:rPr>
          <w:color w:val="000000"/>
          <w:lang w:val="ru-RU"/>
        </w:rPr>
      </w:pPr>
      <w:r w:rsidRPr="00C1450B">
        <w:rPr>
          <w:color w:val="000000"/>
          <w:lang w:val="ru-RU"/>
        </w:rPr>
        <w:t>-тесты оценки теоретической и методической подготовленности студентов.</w:t>
      </w:r>
    </w:p>
    <w:p w:rsidR="00F0289E" w:rsidRPr="00C1450B" w:rsidRDefault="00F0289E" w:rsidP="0098369B">
      <w:pPr>
        <w:shd w:val="clear" w:color="auto" w:fill="FFFFFF"/>
        <w:ind w:right="688"/>
        <w:jc w:val="both"/>
        <w:rPr>
          <w:b/>
          <w:bCs/>
          <w:color w:val="000000"/>
          <w:lang w:val="ru-RU"/>
        </w:rPr>
      </w:pPr>
      <w:bookmarkStart w:id="4" w:name="_GoBack"/>
      <w:bookmarkEnd w:id="4"/>
    </w:p>
    <w:p w:rsidR="00F0289E" w:rsidRPr="00C1450B" w:rsidRDefault="00A55BA6" w:rsidP="00EC0A7B">
      <w:pPr>
        <w:shd w:val="clear" w:color="auto" w:fill="FFFFFF"/>
        <w:ind w:right="688" w:firstLine="300"/>
        <w:jc w:val="center"/>
        <w:rPr>
          <w:color w:val="000000"/>
          <w:lang w:val="ru-RU"/>
        </w:rPr>
      </w:pPr>
      <w:r w:rsidRPr="00C1450B">
        <w:rPr>
          <w:b/>
          <w:bCs/>
          <w:color w:val="000000"/>
          <w:lang w:val="ru-RU"/>
        </w:rPr>
        <w:t>Список литературы</w:t>
      </w:r>
    </w:p>
    <w:p w:rsidR="00F0289E" w:rsidRPr="00C1450B" w:rsidRDefault="00F0289E" w:rsidP="00F0289E">
      <w:pPr>
        <w:shd w:val="clear" w:color="auto" w:fill="FFFFFF"/>
        <w:spacing w:before="22" w:after="22"/>
        <w:jc w:val="both"/>
        <w:rPr>
          <w:color w:val="000000"/>
          <w:lang w:val="ru-RU"/>
        </w:rPr>
      </w:pPr>
    </w:p>
    <w:p w:rsidR="00F0289E" w:rsidRPr="00C1450B" w:rsidRDefault="00A55BA6" w:rsidP="00F0289E">
      <w:pPr>
        <w:shd w:val="clear" w:color="auto" w:fill="FFFFFF"/>
        <w:spacing w:before="22" w:after="22"/>
        <w:jc w:val="both"/>
        <w:rPr>
          <w:color w:val="000000"/>
          <w:lang w:val="ru-RU"/>
        </w:rPr>
      </w:pPr>
      <w:r w:rsidRPr="00C1450B">
        <w:rPr>
          <w:color w:val="000000"/>
          <w:lang w:val="ru-RU"/>
        </w:rPr>
        <w:t>1.Днепров Э.Д., Аркадьев А.Г. «Сборник нормативных документов. Физическая культура» М. 2008 год;</w:t>
      </w:r>
    </w:p>
    <w:p w:rsidR="00F0289E" w:rsidRPr="004247EE" w:rsidRDefault="00A55BA6" w:rsidP="00F0289E">
      <w:pPr>
        <w:shd w:val="clear" w:color="auto" w:fill="FFFFFF"/>
        <w:spacing w:before="22" w:after="22"/>
        <w:jc w:val="both"/>
        <w:rPr>
          <w:color w:val="000000"/>
          <w:lang w:val="ru-RU"/>
        </w:rPr>
      </w:pPr>
      <w:r w:rsidRPr="00C1450B">
        <w:rPr>
          <w:color w:val="000000"/>
          <w:lang w:val="ru-RU"/>
        </w:rPr>
        <w:t xml:space="preserve">2.«Физическая культура. </w:t>
      </w:r>
      <w:r w:rsidRPr="004247EE">
        <w:rPr>
          <w:color w:val="000000"/>
          <w:lang w:val="ru-RU"/>
        </w:rPr>
        <w:t xml:space="preserve">1 – 11 классы. </w:t>
      </w:r>
      <w:r w:rsidRPr="00C1450B">
        <w:rPr>
          <w:color w:val="000000"/>
          <w:lang w:val="ru-RU"/>
        </w:rPr>
        <w:t xml:space="preserve">Комплексная программа физического воспитания учащихся В.И.Ляха и др.» </w:t>
      </w:r>
      <w:proofErr w:type="spellStart"/>
      <w:r w:rsidRPr="004247EE">
        <w:rPr>
          <w:color w:val="000000"/>
          <w:lang w:val="ru-RU"/>
        </w:rPr>
        <w:t>Волгаград</w:t>
      </w:r>
      <w:proofErr w:type="spellEnd"/>
      <w:r w:rsidRPr="004247EE">
        <w:rPr>
          <w:color w:val="000000"/>
          <w:lang w:val="ru-RU"/>
        </w:rPr>
        <w:t xml:space="preserve"> 2010 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3.Лях В.И., </w:t>
      </w:r>
      <w:proofErr w:type="spellStart"/>
      <w:r w:rsidRPr="00C1450B">
        <w:rPr>
          <w:color w:val="000000"/>
          <w:lang w:val="ru-RU"/>
        </w:rPr>
        <w:t>Зданевич</w:t>
      </w:r>
      <w:proofErr w:type="spellEnd"/>
      <w:r w:rsidRPr="00C1450B">
        <w:rPr>
          <w:color w:val="000000"/>
          <w:lang w:val="ru-RU"/>
        </w:rPr>
        <w:t xml:space="preserve"> А.А. «Комплексная программа физического воспитания» 1-11 классы, М.2008 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4.Стандарты. Физическая культура. М. 2011 год;</w:t>
      </w:r>
    </w:p>
    <w:p w:rsidR="00F0289E" w:rsidRPr="004247EE" w:rsidRDefault="00A55BA6" w:rsidP="00F0289E">
      <w:pPr>
        <w:shd w:val="clear" w:color="auto" w:fill="FFFFFF"/>
        <w:spacing w:before="22" w:after="22"/>
        <w:jc w:val="both"/>
        <w:rPr>
          <w:color w:val="000000"/>
          <w:lang w:val="ru-RU"/>
        </w:rPr>
      </w:pPr>
      <w:r w:rsidRPr="00C1450B">
        <w:rPr>
          <w:color w:val="000000"/>
          <w:lang w:val="ru-RU"/>
        </w:rPr>
        <w:t xml:space="preserve">5.Закон РФ «О физической культуре и спорте от 29. </w:t>
      </w:r>
      <w:r w:rsidRPr="004247EE">
        <w:rPr>
          <w:color w:val="000000"/>
          <w:lang w:val="ru-RU"/>
        </w:rPr>
        <w:t>04. 1999г;</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6.Рабочие программы «Физическая культура 5-9 классы» Лях В.И., Просвещение </w:t>
      </w:r>
      <w:r w:rsidRPr="00F0289E">
        <w:rPr>
          <w:color w:val="000000"/>
        </w:rPr>
        <w:t> </w:t>
      </w:r>
      <w:r w:rsidRPr="00C1450B">
        <w:rPr>
          <w:color w:val="000000"/>
          <w:lang w:val="ru-RU"/>
        </w:rPr>
        <w:t>2014год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7.Рабочие программы «Физическая культура 10 – 11 </w:t>
      </w:r>
      <w:r w:rsidRPr="00F0289E">
        <w:rPr>
          <w:color w:val="000000"/>
        </w:rPr>
        <w:t> </w:t>
      </w:r>
      <w:r w:rsidRPr="00C1450B">
        <w:rPr>
          <w:color w:val="000000"/>
          <w:lang w:val="ru-RU"/>
        </w:rPr>
        <w:t xml:space="preserve">классы» Лях В.И., Просвещение </w:t>
      </w:r>
      <w:r w:rsidRPr="00F0289E">
        <w:rPr>
          <w:color w:val="000000"/>
        </w:rPr>
        <w:t> </w:t>
      </w:r>
      <w:r w:rsidRPr="00C1450B">
        <w:rPr>
          <w:color w:val="000000"/>
          <w:lang w:val="ru-RU"/>
        </w:rPr>
        <w:t>2014год.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8.Учебник для образовательных организаций «Физическая культура 5-7 классы» </w:t>
      </w:r>
      <w:proofErr w:type="spellStart"/>
      <w:r w:rsidRPr="00C1450B">
        <w:rPr>
          <w:color w:val="000000"/>
          <w:lang w:val="ru-RU"/>
        </w:rPr>
        <w:t>М.Я.Виленского</w:t>
      </w:r>
      <w:proofErr w:type="spellEnd"/>
      <w:r w:rsidRPr="00C1450B">
        <w:rPr>
          <w:color w:val="000000"/>
          <w:lang w:val="ru-RU"/>
        </w:rPr>
        <w:t>, М.Просвещение 2014год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9.Учебник для образовательных организаций «Физическая культура 10 – 11 классы» </w:t>
      </w:r>
      <w:proofErr w:type="spellStart"/>
      <w:r w:rsidRPr="00C1450B">
        <w:rPr>
          <w:color w:val="000000"/>
          <w:lang w:val="ru-RU"/>
        </w:rPr>
        <w:t>М.Я.Виленского</w:t>
      </w:r>
      <w:proofErr w:type="spellEnd"/>
      <w:r w:rsidRPr="00C1450B">
        <w:rPr>
          <w:color w:val="000000"/>
          <w:lang w:val="ru-RU"/>
        </w:rPr>
        <w:t>, М.Просвещение 2014год</w:t>
      </w:r>
    </w:p>
    <w:p w:rsidR="00F0289E" w:rsidRPr="00C1450B" w:rsidRDefault="00A55BA6" w:rsidP="00F0289E">
      <w:pPr>
        <w:shd w:val="clear" w:color="auto" w:fill="FFFFFF"/>
        <w:spacing w:before="22" w:after="22"/>
        <w:jc w:val="both"/>
        <w:rPr>
          <w:color w:val="000000"/>
          <w:lang w:val="ru-RU"/>
        </w:rPr>
      </w:pPr>
      <w:r w:rsidRPr="00C1450B">
        <w:rPr>
          <w:color w:val="000000"/>
          <w:lang w:val="ru-RU"/>
        </w:rPr>
        <w:t xml:space="preserve">10.Учебник для образовательных организаций «Физическая культура 8 – 9 классы» </w:t>
      </w:r>
      <w:proofErr w:type="spellStart"/>
      <w:r w:rsidRPr="00C1450B">
        <w:rPr>
          <w:color w:val="000000"/>
          <w:lang w:val="ru-RU"/>
        </w:rPr>
        <w:t>М.Я.Виленского</w:t>
      </w:r>
      <w:proofErr w:type="spellEnd"/>
      <w:r w:rsidRPr="00C1450B">
        <w:rPr>
          <w:color w:val="000000"/>
          <w:lang w:val="ru-RU"/>
        </w:rPr>
        <w:t>, М.Просвещение 2014год</w:t>
      </w:r>
    </w:p>
    <w:p w:rsidR="00D31C00" w:rsidRPr="00F0289E" w:rsidRDefault="00D31C00" w:rsidP="00F0289E">
      <w:pPr>
        <w:pStyle w:val="a5"/>
        <w:shd w:val="clear" w:color="auto" w:fill="FFFFFF"/>
        <w:spacing w:after="0" w:line="240" w:lineRule="auto"/>
        <w:jc w:val="both"/>
        <w:rPr>
          <w:rFonts w:ascii="Times New Roman" w:hAnsi="Times New Roman" w:cs="Times New Roman"/>
          <w:sz w:val="24"/>
          <w:szCs w:val="24"/>
        </w:rPr>
      </w:pPr>
    </w:p>
    <w:sectPr w:rsidR="00D31C00" w:rsidRPr="00F0289E" w:rsidSect="00C6041B">
      <w:footerReference w:type="default" r:id="rId10"/>
      <w:pgSz w:w="11906" w:h="16838"/>
      <w:pgMar w:top="1134" w:right="1205" w:bottom="1134" w:left="1701" w:header="0" w:footer="0" w:gutter="0"/>
      <w:cols w:space="720"/>
      <w:formProt w:val="0"/>
      <w:docGrid w:linePitch="38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AB6" w:rsidRDefault="00681AB6" w:rsidP="00373311">
      <w:r>
        <w:separator/>
      </w:r>
    </w:p>
  </w:endnote>
  <w:endnote w:type="continuationSeparator" w:id="0">
    <w:p w:rsidR="00681AB6" w:rsidRDefault="00681AB6" w:rsidP="003733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w:panose1 w:val="00000000000000000000"/>
    <w:charset w:val="00"/>
    <w:family w:val="roman"/>
    <w:notTrueType/>
    <w:pitch w:val="default"/>
    <w:sig w:usb0="00000000" w:usb1="00000000" w:usb2="00000000" w:usb3="00000000" w:csb0="00000000"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604313"/>
      <w:docPartObj>
        <w:docPartGallery w:val="Page Numbers (Bottom of Page)"/>
        <w:docPartUnique/>
      </w:docPartObj>
    </w:sdtPr>
    <w:sdtContent>
      <w:p w:rsidR="00216B4E" w:rsidRDefault="00221803">
        <w:pPr>
          <w:pStyle w:val="a3"/>
          <w:jc w:val="center"/>
        </w:pPr>
        <w:r>
          <w:fldChar w:fldCharType="begin"/>
        </w:r>
        <w:r w:rsidR="00A55BA6">
          <w:instrText xml:space="preserve"> PAGE   \* MERGEFORMAT </w:instrText>
        </w:r>
        <w:r>
          <w:fldChar w:fldCharType="separate"/>
        </w:r>
        <w:r w:rsidR="004247EE">
          <w:rPr>
            <w:noProof/>
          </w:rPr>
          <w:t>4</w:t>
        </w:r>
        <w:r>
          <w:rPr>
            <w:noProof/>
          </w:rPr>
          <w:fldChar w:fldCharType="end"/>
        </w:r>
      </w:p>
    </w:sdtContent>
  </w:sdt>
  <w:p w:rsidR="00216B4E" w:rsidRDefault="00216B4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AB6" w:rsidRDefault="00681AB6" w:rsidP="00373311">
      <w:r>
        <w:separator/>
      </w:r>
    </w:p>
  </w:footnote>
  <w:footnote w:type="continuationSeparator" w:id="0">
    <w:p w:rsidR="00681AB6" w:rsidRDefault="00681AB6" w:rsidP="003733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07AE3"/>
    <w:multiLevelType w:val="multilevel"/>
    <w:tmpl w:val="31B2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6A5324"/>
    <w:multiLevelType w:val="multilevel"/>
    <w:tmpl w:val="92F09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373311"/>
    <w:rsid w:val="000E6280"/>
    <w:rsid w:val="00216B4E"/>
    <w:rsid w:val="00221803"/>
    <w:rsid w:val="00256B59"/>
    <w:rsid w:val="002A1898"/>
    <w:rsid w:val="003330D4"/>
    <w:rsid w:val="00346AE4"/>
    <w:rsid w:val="00373311"/>
    <w:rsid w:val="00414216"/>
    <w:rsid w:val="004247EE"/>
    <w:rsid w:val="00464487"/>
    <w:rsid w:val="00491D79"/>
    <w:rsid w:val="005502BD"/>
    <w:rsid w:val="00577151"/>
    <w:rsid w:val="005B44AB"/>
    <w:rsid w:val="00681AB6"/>
    <w:rsid w:val="00710CC6"/>
    <w:rsid w:val="007554D6"/>
    <w:rsid w:val="0077697B"/>
    <w:rsid w:val="007B0443"/>
    <w:rsid w:val="00800299"/>
    <w:rsid w:val="0081503C"/>
    <w:rsid w:val="0098369B"/>
    <w:rsid w:val="0098646D"/>
    <w:rsid w:val="009A4722"/>
    <w:rsid w:val="00A55BA6"/>
    <w:rsid w:val="00AD5FBB"/>
    <w:rsid w:val="00B02351"/>
    <w:rsid w:val="00C00610"/>
    <w:rsid w:val="00C1450B"/>
    <w:rsid w:val="00C96B14"/>
    <w:rsid w:val="00CE1769"/>
    <w:rsid w:val="00D24BC5"/>
    <w:rsid w:val="00D31C00"/>
    <w:rsid w:val="00DD5EBC"/>
    <w:rsid w:val="00E4416E"/>
    <w:rsid w:val="00E84A5F"/>
    <w:rsid w:val="00EC0A7B"/>
    <w:rsid w:val="00F0289E"/>
    <w:rsid w:val="00F81B1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paragraph" w:styleId="5">
    <w:name w:val="heading 5"/>
    <w:basedOn w:val="a"/>
    <w:next w:val="a"/>
    <w:link w:val="50"/>
    <w:uiPriority w:val="9"/>
    <w:semiHidden/>
    <w:unhideWhenUsed/>
    <w:qFormat/>
    <w:rsid w:val="00414216"/>
    <w:pPr>
      <w:keepNext/>
      <w:keepLines/>
      <w:spacing w:before="200" w:line="259" w:lineRule="auto"/>
      <w:outlineLvl w:val="4"/>
    </w:pPr>
    <w:rPr>
      <w:rFonts w:asciiTheme="majorHAnsi" w:eastAsiaTheme="majorEastAsia" w:hAnsiTheme="majorHAnsi" w:cstheme="majorBidi"/>
      <w:color w:val="1F4D78" w:themeColor="accent1" w:themeShade="7F"/>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16B4E"/>
    <w:pPr>
      <w:tabs>
        <w:tab w:val="center" w:pos="4677"/>
        <w:tab w:val="right" w:pos="9355"/>
      </w:tabs>
    </w:pPr>
    <w:rPr>
      <w:rFonts w:asciiTheme="minorHAnsi" w:eastAsiaTheme="minorEastAsia" w:hAnsiTheme="minorHAnsi" w:cstheme="minorBidi"/>
      <w:sz w:val="22"/>
      <w:szCs w:val="22"/>
      <w:lang w:val="ru-RU" w:eastAsia="ru-RU"/>
    </w:rPr>
  </w:style>
  <w:style w:type="character" w:customStyle="1" w:styleId="a4">
    <w:name w:val="Нижний колонтитул Знак"/>
    <w:basedOn w:val="a0"/>
    <w:link w:val="a3"/>
    <w:uiPriority w:val="99"/>
    <w:rsid w:val="00216B4E"/>
    <w:rPr>
      <w:rFonts w:asciiTheme="minorHAnsi" w:eastAsiaTheme="minorEastAsia" w:hAnsiTheme="minorHAnsi" w:cstheme="minorBidi"/>
      <w:sz w:val="22"/>
      <w:szCs w:val="22"/>
      <w:lang w:val="ru-RU" w:eastAsia="ru-RU" w:bidi="ar-SA"/>
    </w:rPr>
  </w:style>
  <w:style w:type="character" w:customStyle="1" w:styleId="50">
    <w:name w:val="Заголовок 5 Знак"/>
    <w:basedOn w:val="a0"/>
    <w:link w:val="5"/>
    <w:uiPriority w:val="9"/>
    <w:semiHidden/>
    <w:rsid w:val="00414216"/>
    <w:rPr>
      <w:rFonts w:asciiTheme="majorHAnsi" w:eastAsiaTheme="majorEastAsia" w:hAnsiTheme="majorHAnsi" w:cstheme="majorBidi"/>
      <w:color w:val="1F4D78" w:themeColor="accent1" w:themeShade="7F"/>
      <w:sz w:val="22"/>
      <w:szCs w:val="22"/>
      <w:lang w:val="ru-RU" w:eastAsia="ru-RU" w:bidi="ar-SA"/>
    </w:rPr>
  </w:style>
  <w:style w:type="paragraph" w:customStyle="1" w:styleId="a5">
    <w:name w:val="Базовый"/>
    <w:rsid w:val="00C6041B"/>
    <w:pPr>
      <w:tabs>
        <w:tab w:val="left" w:pos="708"/>
      </w:tabs>
      <w:suppressAutoHyphens/>
      <w:spacing w:after="160" w:line="252" w:lineRule="auto"/>
    </w:pPr>
    <w:rPr>
      <w:rFonts w:ascii="Calibri" w:eastAsia="Droid Sans" w:hAnsi="Calibri" w:cs="Calibri"/>
      <w:color w:val="00000A"/>
      <w:sz w:val="22"/>
      <w:szCs w:val="22"/>
      <w:lang w:val="ru-RU"/>
    </w:rPr>
  </w:style>
  <w:style w:type="table" w:styleId="a6">
    <w:name w:val="Table Grid"/>
    <w:basedOn w:val="a1"/>
    <w:uiPriority w:val="59"/>
    <w:rsid w:val="00EC0A7B"/>
    <w:rPr>
      <w:rFonts w:eastAsiaTheme="minorHAnsi"/>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5B44AB"/>
    <w:pPr>
      <w:spacing w:before="100" w:beforeAutospacing="1" w:after="100" w:afterAutospacing="1"/>
    </w:pPr>
    <w:rPr>
      <w:lang w:val="ru-RU" w:eastAsia="ru-RU"/>
    </w:rPr>
  </w:style>
  <w:style w:type="character" w:styleId="a8">
    <w:name w:val="Hyperlink"/>
    <w:basedOn w:val="a0"/>
    <w:uiPriority w:val="99"/>
    <w:semiHidden/>
    <w:unhideWhenUsed/>
    <w:rsid w:val="005B44AB"/>
    <w:rPr>
      <w:color w:val="0000FF"/>
      <w:u w:val="single"/>
    </w:rPr>
  </w:style>
  <w:style w:type="character" w:customStyle="1" w:styleId="c41">
    <w:name w:val="c41"/>
    <w:basedOn w:val="a0"/>
    <w:rsid w:val="00C6041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s%3A%2F%2Fdogm.mos.ru%2Fupload%2Fiblock%2Fbd7%2Fps_mo_09_3564_14_12_2015_r15.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fourok.ru/go.html?href=http%3A%2F%2Fxn----7sbbsodjdcciv4aq0an1lf.xn--p1ai%2Ffiles%2Fupload%2F2015-12-02_%2810%2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4070</Words>
  <Characters>23200</Characters>
  <Application>Microsoft Office Word</Application>
  <DocSecurity>0</DocSecurity>
  <Lines>193</Lines>
  <Paragraphs>54</Paragraphs>
  <ScaleCrop>false</ScaleCrop>
  <Company/>
  <LinksUpToDate>false</LinksUpToDate>
  <CharactersWithSpaces>27216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 Александрович</cp:lastModifiedBy>
  <cp:revision>4</cp:revision>
  <dcterms:created xsi:type="dcterms:W3CDTF">2021-10-06T02:10:00Z</dcterms:created>
  <dcterms:modified xsi:type="dcterms:W3CDTF">2021-10-06T05:29:00Z</dcterms:modified>
</cp:coreProperties>
</file>